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592" w:tblpY="219"/>
        <w:tblW w:w="19849" w:type="dxa"/>
        <w:tblLook w:val="0000" w:firstRow="0" w:lastRow="0" w:firstColumn="0" w:lastColumn="0" w:noHBand="0" w:noVBand="0"/>
      </w:tblPr>
      <w:tblGrid>
        <w:gridCol w:w="2943"/>
        <w:gridCol w:w="2943"/>
        <w:gridCol w:w="3861"/>
        <w:gridCol w:w="2943"/>
        <w:gridCol w:w="3474"/>
        <w:gridCol w:w="3685"/>
      </w:tblGrid>
      <w:tr w:rsidR="00F31B71" w:rsidRPr="004340CC" w14:paraId="5B55EB09" w14:textId="77777777" w:rsidTr="00F31B71">
        <w:trPr>
          <w:trHeight w:val="1977"/>
        </w:trPr>
        <w:tc>
          <w:tcPr>
            <w:tcW w:w="2943" w:type="dxa"/>
          </w:tcPr>
          <w:p w14:paraId="21F2E255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 xml:space="preserve">НАО </w:t>
            </w:r>
            <w:r w:rsidRPr="003D5003">
              <w:rPr>
                <w:caps/>
                <w:sz w:val="28"/>
                <w:szCs w:val="28"/>
              </w:rPr>
              <w:t>«К</w:t>
            </w:r>
            <w:r w:rsidRPr="003D5003">
              <w:rPr>
                <w:sz w:val="28"/>
                <w:szCs w:val="28"/>
              </w:rPr>
              <w:t>останайский</w:t>
            </w:r>
          </w:p>
          <w:p w14:paraId="7DE1A939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 xml:space="preserve">региональный </w:t>
            </w:r>
          </w:p>
          <w:p w14:paraId="5525E172" w14:textId="77777777" w:rsidR="00F31B71" w:rsidRDefault="00F31B71" w:rsidP="00F31B71">
            <w:pPr>
              <w:suppressAutoHyphens/>
              <w:rPr>
                <w:sz w:val="28"/>
                <w:szCs w:val="28"/>
                <w:lang w:val="kk-KZ"/>
              </w:rPr>
            </w:pPr>
            <w:r w:rsidRPr="003D5003">
              <w:rPr>
                <w:sz w:val="28"/>
                <w:szCs w:val="28"/>
              </w:rPr>
              <w:t>университет</w:t>
            </w:r>
            <w:r w:rsidRPr="003D5003">
              <w:rPr>
                <w:sz w:val="28"/>
                <w:szCs w:val="28"/>
                <w:lang w:val="kk-KZ"/>
              </w:rPr>
              <w:t xml:space="preserve"> </w:t>
            </w:r>
          </w:p>
          <w:p w14:paraId="2946C86E" w14:textId="77777777" w:rsidR="00F31B71" w:rsidRPr="003D5003" w:rsidRDefault="00F31B71" w:rsidP="00F31B71">
            <w:pPr>
              <w:suppressAutoHyphens/>
              <w:rPr>
                <w:sz w:val="28"/>
                <w:szCs w:val="28"/>
                <w:lang w:val="kk-KZ"/>
              </w:rPr>
            </w:pPr>
            <w:r w:rsidRPr="003D5003">
              <w:rPr>
                <w:sz w:val="28"/>
                <w:szCs w:val="28"/>
                <w:lang w:val="kk-KZ"/>
              </w:rPr>
              <w:t>имени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3D5003">
              <w:rPr>
                <w:sz w:val="28"/>
                <w:szCs w:val="28"/>
              </w:rPr>
              <w:t>А</w:t>
            </w:r>
            <w:r w:rsidRPr="003D5003">
              <w:rPr>
                <w:sz w:val="28"/>
                <w:szCs w:val="28"/>
                <w:lang w:val="kk-KZ"/>
              </w:rPr>
              <w:t xml:space="preserve">хмет </w:t>
            </w:r>
            <w:r w:rsidRPr="003D5003">
              <w:rPr>
                <w:caps/>
                <w:sz w:val="28"/>
                <w:szCs w:val="28"/>
              </w:rPr>
              <w:t>Б</w:t>
            </w:r>
            <w:r w:rsidRPr="003D5003">
              <w:rPr>
                <w:sz w:val="28"/>
                <w:szCs w:val="28"/>
              </w:rPr>
              <w:t>айт</w:t>
            </w:r>
            <w:r w:rsidRPr="003D5003">
              <w:rPr>
                <w:sz w:val="28"/>
                <w:szCs w:val="28"/>
                <w:lang w:val="kk-KZ"/>
              </w:rPr>
              <w:t>ұрсынұлы</w:t>
            </w:r>
            <w:r w:rsidRPr="003D5003">
              <w:rPr>
                <w:sz w:val="28"/>
                <w:szCs w:val="28"/>
              </w:rPr>
              <w:t>»</w:t>
            </w:r>
          </w:p>
          <w:p w14:paraId="1B83DAA9" w14:textId="77777777" w:rsidR="00F31B71" w:rsidRPr="003D5003" w:rsidRDefault="00F31B71" w:rsidP="00F31B71">
            <w:pPr>
              <w:widowControl w:val="0"/>
              <w:suppressAutoHyphens/>
              <w:snapToGrid w:val="0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2943" w:type="dxa"/>
          </w:tcPr>
          <w:p w14:paraId="2C684FCD" w14:textId="77777777" w:rsidR="00F31B71" w:rsidRPr="003D5003" w:rsidRDefault="00F31B71" w:rsidP="00F31B71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jc w:val="center"/>
              <w:rPr>
                <w:sz w:val="16"/>
              </w:rPr>
            </w:pPr>
            <w:r w:rsidRPr="003D5003">
              <w:rPr>
                <w:noProof/>
                <w:sz w:val="16"/>
              </w:rPr>
              <w:drawing>
                <wp:inline distT="0" distB="0" distL="0" distR="0" wp14:anchorId="1537CB0E" wp14:editId="1FD133C5">
                  <wp:extent cx="733425" cy="828675"/>
                  <wp:effectExtent l="0" t="0" r="9525" b="9525"/>
                  <wp:docPr id="3" name="Рисунок 3" descr="Описание: D:\УНиК 2023-2024\Логотип нов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УНиК 2023-2024\Логотип нов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14:paraId="38CA2D1C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>Утверждаю</w:t>
            </w:r>
          </w:p>
          <w:p w14:paraId="3F316982" w14:textId="77777777" w:rsidR="00F31B71" w:rsidRPr="003D5003" w:rsidRDefault="00F31B71" w:rsidP="00F31B71">
            <w:pPr>
              <w:suppressAutoHyphens/>
              <w:rPr>
                <w:spacing w:val="-6"/>
                <w:sz w:val="28"/>
                <w:szCs w:val="28"/>
              </w:rPr>
            </w:pPr>
            <w:r w:rsidRPr="003D5003">
              <w:rPr>
                <w:spacing w:val="-6"/>
                <w:sz w:val="28"/>
                <w:szCs w:val="28"/>
              </w:rPr>
              <w:t xml:space="preserve">Председатель Правления - Ректор </w:t>
            </w:r>
          </w:p>
          <w:p w14:paraId="65A96E00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Pr="003D5003">
              <w:rPr>
                <w:sz w:val="28"/>
                <w:szCs w:val="28"/>
              </w:rPr>
              <w:t>__</w:t>
            </w:r>
            <w:r w:rsidRPr="003D5003">
              <w:softHyphen/>
            </w:r>
            <w:r w:rsidRPr="003D5003">
              <w:softHyphen/>
            </w:r>
            <w:r w:rsidRPr="003D5003">
              <w:softHyphen/>
            </w:r>
            <w:r w:rsidRPr="003D5003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D5003">
              <w:rPr>
                <w:sz w:val="28"/>
                <w:szCs w:val="28"/>
              </w:rPr>
              <w:t>С.Куанышбаев</w:t>
            </w:r>
            <w:proofErr w:type="spellEnd"/>
          </w:p>
          <w:p w14:paraId="2FEDE4AC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  <w:r w:rsidRPr="003D5003">
              <w:rPr>
                <w:sz w:val="28"/>
                <w:szCs w:val="28"/>
              </w:rPr>
              <w:t>______________ 202</w:t>
            </w:r>
            <w:r w:rsidRPr="003D5003">
              <w:rPr>
                <w:sz w:val="28"/>
                <w:szCs w:val="28"/>
                <w:lang w:val="kk-KZ"/>
              </w:rPr>
              <w:t>4</w:t>
            </w:r>
            <w:r w:rsidRPr="003D5003">
              <w:rPr>
                <w:sz w:val="28"/>
                <w:szCs w:val="28"/>
              </w:rPr>
              <w:t xml:space="preserve"> г.</w:t>
            </w:r>
          </w:p>
          <w:p w14:paraId="546A58D3" w14:textId="77777777" w:rsidR="00F31B71" w:rsidRPr="003D5003" w:rsidRDefault="00F31B71" w:rsidP="00F31B71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943" w:type="dxa"/>
          </w:tcPr>
          <w:p w14:paraId="0EDE754A" w14:textId="77777777" w:rsidR="00F31B71" w:rsidRPr="004340CC" w:rsidRDefault="00F31B71" w:rsidP="00F31B71">
            <w:pPr>
              <w:widowControl w:val="0"/>
              <w:suppressAutoHyphens/>
              <w:snapToGrid w:val="0"/>
              <w:spacing w:line="360" w:lineRule="auto"/>
              <w:ind w:firstLine="500"/>
              <w:jc w:val="center"/>
              <w:rPr>
                <w:sz w:val="16"/>
                <w:lang w:val="kk-KZ"/>
              </w:rPr>
            </w:pPr>
          </w:p>
        </w:tc>
        <w:tc>
          <w:tcPr>
            <w:tcW w:w="3474" w:type="dxa"/>
          </w:tcPr>
          <w:p w14:paraId="07465B2C" w14:textId="77777777" w:rsidR="00F31B71" w:rsidRPr="00B044F2" w:rsidRDefault="00F31B71" w:rsidP="00F31B71">
            <w:pPr>
              <w:widowControl w:val="0"/>
              <w:tabs>
                <w:tab w:val="left" w:pos="330"/>
                <w:tab w:val="center" w:pos="1539"/>
              </w:tabs>
              <w:suppressAutoHyphens/>
              <w:snapToGrid w:val="0"/>
              <w:spacing w:line="360" w:lineRule="auto"/>
              <w:ind w:firstLine="105"/>
              <w:rPr>
                <w:sz w:val="16"/>
              </w:rPr>
            </w:pPr>
          </w:p>
        </w:tc>
        <w:tc>
          <w:tcPr>
            <w:tcW w:w="3685" w:type="dxa"/>
          </w:tcPr>
          <w:p w14:paraId="31245ECF" w14:textId="77777777" w:rsidR="00F31B71" w:rsidRPr="004340CC" w:rsidRDefault="00F31B71" w:rsidP="00F31B71">
            <w:pPr>
              <w:suppressAutoHyphens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0A26AF2F" w14:textId="68545F3D" w:rsidR="004A6D5A" w:rsidRDefault="00474E34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3CC12C" wp14:editId="4DA391B4">
            <wp:simplePos x="0" y="0"/>
            <wp:positionH relativeFrom="column">
              <wp:posOffset>-264160</wp:posOffset>
            </wp:positionH>
            <wp:positionV relativeFrom="paragraph">
              <wp:posOffset>-161290</wp:posOffset>
            </wp:positionV>
            <wp:extent cx="6429375" cy="2210435"/>
            <wp:effectExtent l="0" t="0" r="9525" b="0"/>
            <wp:wrapNone/>
            <wp:docPr id="1" name="Рисунок 1" descr="C:\Users\odo-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o-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B5BAB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79986E6F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67D184D1" w14:textId="41D01F7A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6BE146BA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3C6330A0" w14:textId="77777777" w:rsidR="004A6D5A" w:rsidRDefault="004A6D5A" w:rsidP="004A6D5A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444D490F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63F8A39B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54A9655F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01A2D537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5EDA6171" w14:textId="77777777" w:rsidR="004A6D5A" w:rsidRDefault="004A6D5A" w:rsidP="00645CD7">
      <w:pPr>
        <w:shd w:val="clear" w:color="auto" w:fill="FFFFFF"/>
        <w:autoSpaceDE w:val="0"/>
        <w:rPr>
          <w:b/>
          <w:bCs/>
          <w:sz w:val="28"/>
          <w:szCs w:val="28"/>
        </w:rPr>
      </w:pPr>
    </w:p>
    <w:p w14:paraId="7AD90A4F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ДОЛЖНОСТНАЯ ИНСТРУКЦИЯ</w:t>
      </w:r>
    </w:p>
    <w:p w14:paraId="736D7155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48A1B4CD" w14:textId="040A2A50" w:rsidR="004A6D5A" w:rsidRDefault="00043AB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E2B81" wp14:editId="557BA8DE">
                <wp:simplePos x="0" y="0"/>
                <wp:positionH relativeFrom="column">
                  <wp:posOffset>653415</wp:posOffset>
                </wp:positionH>
                <wp:positionV relativeFrom="paragraph">
                  <wp:posOffset>4445</wp:posOffset>
                </wp:positionV>
                <wp:extent cx="4611370" cy="1905"/>
                <wp:effectExtent l="0" t="0" r="17780" b="361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1370" cy="190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052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51.45pt;margin-top:.35pt;width:363.1pt;height: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" strokeweight=".26mm">
                <v:stroke joinstyle="miter"/>
              </v:shape>
            </w:pict>
          </mc:Fallback>
        </mc:AlternateContent>
      </w:r>
    </w:p>
    <w:p w14:paraId="7EA1FE1A" w14:textId="77777777" w:rsidR="00551F97" w:rsidRDefault="00551F9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ПРОФЕССОР</w:t>
      </w:r>
    </w:p>
    <w:p w14:paraId="279E1F49" w14:textId="77777777" w:rsidR="00551F97" w:rsidRPr="00551F97" w:rsidRDefault="00551F97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78230676" w14:textId="15D78D00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  <w:r w:rsidRPr="00A8270C">
        <w:rPr>
          <w:b/>
          <w:bCs/>
          <w:sz w:val="28"/>
          <w:szCs w:val="28"/>
        </w:rPr>
        <w:t>ДИ</w:t>
      </w:r>
      <w:r w:rsidR="00645CD7" w:rsidRPr="00A8270C">
        <w:rPr>
          <w:b/>
          <w:bCs/>
          <w:sz w:val="28"/>
          <w:szCs w:val="28"/>
        </w:rPr>
        <w:t xml:space="preserve"> </w:t>
      </w:r>
      <w:r w:rsidR="000063F1" w:rsidRPr="00A8270C">
        <w:rPr>
          <w:b/>
          <w:bCs/>
          <w:sz w:val="28"/>
          <w:szCs w:val="28"/>
        </w:rPr>
        <w:t>044</w:t>
      </w:r>
      <w:r w:rsidRPr="00A8270C">
        <w:rPr>
          <w:b/>
          <w:bCs/>
          <w:sz w:val="28"/>
          <w:szCs w:val="28"/>
        </w:rPr>
        <w:t>-202</w:t>
      </w:r>
      <w:r w:rsidR="00F31B71" w:rsidRPr="00A8270C">
        <w:rPr>
          <w:b/>
          <w:bCs/>
          <w:sz w:val="28"/>
          <w:szCs w:val="28"/>
        </w:rPr>
        <w:t>4</w:t>
      </w:r>
    </w:p>
    <w:p w14:paraId="72BBDFFD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21892707" w14:textId="77777777" w:rsidR="00C65B79" w:rsidRDefault="00C65B79" w:rsidP="00C65B7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(вводится в действие с 01.09.2024г.)</w:t>
      </w:r>
    </w:p>
    <w:p w14:paraId="2C8CE852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34B94B8F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43948883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3445E215" w14:textId="77777777" w:rsidR="004A6D5A" w:rsidRDefault="004A6D5A" w:rsidP="00645CD7">
      <w:pPr>
        <w:shd w:val="clear" w:color="auto" w:fill="FFFFFF"/>
        <w:autoSpaceDE w:val="0"/>
        <w:jc w:val="center"/>
        <w:rPr>
          <w:b/>
          <w:bCs/>
          <w:sz w:val="28"/>
          <w:szCs w:val="28"/>
        </w:rPr>
      </w:pPr>
    </w:p>
    <w:p w14:paraId="77FF06F5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0DBAE236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5584F92C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957F8BB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EEDFF6A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B6C6B69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4961762F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3AFFB726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F2210FB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58F267C4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683AA56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642A80CD" w14:textId="77777777" w:rsidR="00645CD7" w:rsidRDefault="00645CD7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D0358D8" w14:textId="77777777" w:rsidR="004A6D5A" w:rsidRDefault="004A6D5A" w:rsidP="00645CD7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047453AE" w14:textId="77777777" w:rsidR="00F31B71" w:rsidRDefault="00F31B71" w:rsidP="004A6D5A">
      <w:pPr>
        <w:shd w:val="clear" w:color="auto" w:fill="FFFFFF"/>
        <w:autoSpaceDE w:val="0"/>
        <w:jc w:val="center"/>
        <w:rPr>
          <w:sz w:val="28"/>
          <w:szCs w:val="28"/>
        </w:rPr>
      </w:pPr>
    </w:p>
    <w:p w14:paraId="7DBADB67" w14:textId="77777777" w:rsidR="004A6D5A" w:rsidRDefault="004A6D5A" w:rsidP="004A6D5A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Костанай</w:t>
      </w:r>
    </w:p>
    <w:p w14:paraId="7B31897D" w14:textId="77777777" w:rsidR="00893106" w:rsidRDefault="00893106" w:rsidP="00893106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Предисловие</w:t>
      </w:r>
    </w:p>
    <w:p w14:paraId="36747A3F" w14:textId="77777777" w:rsidR="00893106" w:rsidRDefault="00893106" w:rsidP="00893106">
      <w:pPr>
        <w:pStyle w:val="a5"/>
        <w:jc w:val="both"/>
      </w:pPr>
    </w:p>
    <w:p w14:paraId="21528275" w14:textId="77777777" w:rsidR="001B5AC1" w:rsidRDefault="001B5AC1" w:rsidP="001B5AC1">
      <w:pPr>
        <w:tabs>
          <w:tab w:val="left" w:pos="9355"/>
        </w:tabs>
        <w:rPr>
          <w:sz w:val="28"/>
        </w:rPr>
      </w:pPr>
      <w:r>
        <w:rPr>
          <w:b/>
          <w:sz w:val="28"/>
        </w:rPr>
        <w:t xml:space="preserve">1 </w:t>
      </w:r>
      <w:r>
        <w:rPr>
          <w:b/>
          <w:bCs/>
          <w:caps/>
          <w:sz w:val="28"/>
        </w:rPr>
        <w:t xml:space="preserve">РазработанА </w:t>
      </w:r>
      <w:r>
        <w:rPr>
          <w:sz w:val="28"/>
        </w:rPr>
        <w:t>авторским коллективом</w:t>
      </w:r>
    </w:p>
    <w:p w14:paraId="75637CCC" w14:textId="77777777" w:rsidR="001B5AC1" w:rsidRDefault="001B5AC1" w:rsidP="001B5AC1">
      <w:pPr>
        <w:ind w:left="567"/>
        <w:rPr>
          <w:b/>
          <w:sz w:val="16"/>
          <w:szCs w:val="16"/>
        </w:rPr>
      </w:pPr>
    </w:p>
    <w:p w14:paraId="04B78417" w14:textId="77777777" w:rsidR="001B5AC1" w:rsidRDefault="001B5AC1" w:rsidP="001B5AC1">
      <w:pPr>
        <w:tabs>
          <w:tab w:val="left" w:pos="9355"/>
        </w:tabs>
        <w:rPr>
          <w:sz w:val="28"/>
        </w:rPr>
      </w:pPr>
      <w:r>
        <w:rPr>
          <w:b/>
          <w:sz w:val="28"/>
        </w:rPr>
        <w:t>2</w:t>
      </w:r>
      <w:r>
        <w:rPr>
          <w:sz w:val="28"/>
        </w:rPr>
        <w:t xml:space="preserve"> </w:t>
      </w:r>
      <w:r>
        <w:rPr>
          <w:b/>
          <w:bCs/>
          <w:sz w:val="28"/>
        </w:rPr>
        <w:t xml:space="preserve">ВНЕСЕНА </w:t>
      </w:r>
      <w:r>
        <w:rPr>
          <w:sz w:val="28"/>
        </w:rPr>
        <w:t>рабочей группой</w:t>
      </w:r>
    </w:p>
    <w:p w14:paraId="0F532214" w14:textId="77777777" w:rsidR="001B5AC1" w:rsidRDefault="001B5AC1" w:rsidP="001B5AC1">
      <w:pPr>
        <w:jc w:val="both"/>
        <w:rPr>
          <w:b/>
          <w:bCs/>
          <w:sz w:val="28"/>
        </w:rPr>
      </w:pPr>
    </w:p>
    <w:p w14:paraId="034F03D4" w14:textId="77777777" w:rsidR="001B5AC1" w:rsidRDefault="001B5AC1" w:rsidP="001B5AC1">
      <w:pPr>
        <w:jc w:val="both"/>
        <w:rPr>
          <w:sz w:val="28"/>
        </w:rPr>
      </w:pPr>
      <w:r>
        <w:rPr>
          <w:b/>
          <w:caps/>
          <w:sz w:val="28"/>
        </w:rPr>
        <w:t xml:space="preserve">3 </w:t>
      </w:r>
      <w:r>
        <w:rPr>
          <w:b/>
          <w:bCs/>
          <w:caps/>
          <w:sz w:val="28"/>
        </w:rPr>
        <w:t>УтвержденА и введенА в действие</w:t>
      </w:r>
      <w:r>
        <w:rPr>
          <w:sz w:val="28"/>
        </w:rPr>
        <w:t xml:space="preserve"> приказом Председателя </w:t>
      </w:r>
    </w:p>
    <w:p w14:paraId="09529617" w14:textId="7A3BA7E0" w:rsidR="001B5AC1" w:rsidRPr="004F57EA" w:rsidRDefault="001B5AC1" w:rsidP="001B5AC1">
      <w:pPr>
        <w:jc w:val="both"/>
        <w:rPr>
          <w:sz w:val="28"/>
          <w:lang w:val="kk-KZ"/>
        </w:rPr>
      </w:pPr>
      <w:r>
        <w:rPr>
          <w:sz w:val="28"/>
        </w:rPr>
        <w:t xml:space="preserve">Правления - Ректора </w:t>
      </w:r>
      <w:r>
        <w:rPr>
          <w:sz w:val="28"/>
          <w:szCs w:val="28"/>
        </w:rPr>
        <w:t xml:space="preserve">от </w:t>
      </w:r>
      <w:r w:rsidR="00474E34">
        <w:rPr>
          <w:sz w:val="28"/>
          <w:szCs w:val="28"/>
        </w:rPr>
        <w:t>03.06.2024</w:t>
      </w:r>
      <w:r>
        <w:rPr>
          <w:sz w:val="28"/>
          <w:szCs w:val="28"/>
        </w:rPr>
        <w:t xml:space="preserve"> года № </w:t>
      </w:r>
      <w:r w:rsidR="00474E34">
        <w:rPr>
          <w:sz w:val="28"/>
          <w:szCs w:val="28"/>
        </w:rPr>
        <w:t>133</w:t>
      </w:r>
      <w:r>
        <w:rPr>
          <w:sz w:val="28"/>
          <w:szCs w:val="28"/>
        </w:rPr>
        <w:t xml:space="preserve"> ОД</w:t>
      </w:r>
    </w:p>
    <w:p w14:paraId="40549B11" w14:textId="77777777" w:rsidR="001B5AC1" w:rsidRDefault="001B5AC1" w:rsidP="001B5AC1">
      <w:pPr>
        <w:tabs>
          <w:tab w:val="left" w:pos="900"/>
        </w:tabs>
        <w:ind w:left="567"/>
        <w:rPr>
          <w:sz w:val="16"/>
          <w:szCs w:val="16"/>
        </w:rPr>
      </w:pPr>
    </w:p>
    <w:p w14:paraId="08CDBA2E" w14:textId="77777777" w:rsidR="001B5AC1" w:rsidRDefault="001B5AC1" w:rsidP="001B5AC1">
      <w:pPr>
        <w:rPr>
          <w:b/>
          <w:bCs/>
          <w:caps/>
          <w:sz w:val="28"/>
        </w:rPr>
      </w:pPr>
      <w:r>
        <w:rPr>
          <w:b/>
          <w:sz w:val="28"/>
        </w:rPr>
        <w:t xml:space="preserve">4 </w:t>
      </w:r>
      <w:r>
        <w:rPr>
          <w:b/>
          <w:bCs/>
          <w:caps/>
          <w:sz w:val="28"/>
        </w:rPr>
        <w:t xml:space="preserve">РазработчикИ: </w:t>
      </w:r>
    </w:p>
    <w:p w14:paraId="2F0BA7C7" w14:textId="77777777" w:rsidR="0092540D" w:rsidRDefault="0092540D" w:rsidP="0092540D">
      <w:pPr>
        <w:jc w:val="both"/>
        <w:rPr>
          <w:b/>
          <w:bCs/>
          <w:caps/>
          <w:sz w:val="28"/>
        </w:rPr>
      </w:pPr>
      <w:proofErr w:type="spellStart"/>
      <w:r>
        <w:rPr>
          <w:sz w:val="28"/>
          <w:szCs w:val="28"/>
        </w:rPr>
        <w:t>Э.</w:t>
      </w:r>
      <w:r w:rsidRPr="00983A40">
        <w:rPr>
          <w:sz w:val="28"/>
          <w:szCs w:val="28"/>
        </w:rPr>
        <w:t>Наурызбаева</w:t>
      </w:r>
      <w:proofErr w:type="spellEnd"/>
      <w:r w:rsidRPr="00983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начальник у</w:t>
      </w:r>
      <w:r w:rsidRPr="004C0F51">
        <w:rPr>
          <w:color w:val="000000"/>
          <w:sz w:val="28"/>
          <w:szCs w:val="28"/>
        </w:rPr>
        <w:t>правлени</w:t>
      </w:r>
      <w:r>
        <w:rPr>
          <w:color w:val="000000"/>
          <w:sz w:val="28"/>
          <w:szCs w:val="28"/>
        </w:rPr>
        <w:t>я</w:t>
      </w:r>
      <w:r w:rsidRPr="004C0F51">
        <w:rPr>
          <w:color w:val="000000"/>
          <w:sz w:val="28"/>
          <w:szCs w:val="28"/>
        </w:rPr>
        <w:t xml:space="preserve"> по академической деятельности</w:t>
      </w:r>
      <w:r>
        <w:rPr>
          <w:color w:val="000000"/>
          <w:sz w:val="28"/>
          <w:szCs w:val="28"/>
        </w:rPr>
        <w:t xml:space="preserve">, </w:t>
      </w:r>
      <w:r w:rsidRPr="009C6D95">
        <w:rPr>
          <w:color w:val="000000"/>
          <w:sz w:val="28"/>
          <w:szCs w:val="28"/>
        </w:rPr>
        <w:t>кандидат исторических наук</w:t>
      </w:r>
      <w:r>
        <w:rPr>
          <w:color w:val="000000"/>
          <w:sz w:val="28"/>
          <w:szCs w:val="28"/>
        </w:rPr>
        <w:t>;</w:t>
      </w:r>
    </w:p>
    <w:p w14:paraId="6D304B84" w14:textId="77777777" w:rsidR="0092540D" w:rsidRPr="00983A40" w:rsidRDefault="0092540D" w:rsidP="009254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</w:t>
      </w:r>
      <w:r w:rsidRPr="00983A40">
        <w:rPr>
          <w:sz w:val="28"/>
          <w:szCs w:val="28"/>
        </w:rPr>
        <w:t>Салыкова</w:t>
      </w:r>
      <w:proofErr w:type="spellEnd"/>
      <w:r>
        <w:rPr>
          <w:sz w:val="28"/>
          <w:szCs w:val="28"/>
        </w:rPr>
        <w:t xml:space="preserve"> –</w:t>
      </w:r>
      <w:r w:rsidRPr="00983A40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кафедрой программного обеспечения, кандидат технических наук, ассоциированный профессор;</w:t>
      </w:r>
    </w:p>
    <w:p w14:paraId="70CDF911" w14:textId="103C90C0" w:rsidR="0092540D" w:rsidRDefault="0092540D" w:rsidP="0092540D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Е.Книга</w:t>
      </w:r>
      <w:proofErr w:type="spellEnd"/>
      <w:r>
        <w:rPr>
          <w:color w:val="000000"/>
          <w:sz w:val="28"/>
          <w:szCs w:val="28"/>
        </w:rPr>
        <w:t xml:space="preserve"> – начальник о</w:t>
      </w:r>
      <w:r w:rsidRPr="008A37D8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а</w:t>
      </w:r>
      <w:r w:rsidRPr="008A37D8">
        <w:rPr>
          <w:color w:val="000000"/>
          <w:sz w:val="28"/>
          <w:szCs w:val="28"/>
        </w:rPr>
        <w:t xml:space="preserve"> управления персоналом</w:t>
      </w:r>
      <w:r w:rsidR="00A8270C">
        <w:rPr>
          <w:color w:val="000000"/>
          <w:sz w:val="28"/>
          <w:szCs w:val="28"/>
        </w:rPr>
        <w:t>;</w:t>
      </w:r>
    </w:p>
    <w:p w14:paraId="28D8F398" w14:textId="0A85DEE1" w:rsidR="0092540D" w:rsidRPr="003B3AAF" w:rsidRDefault="00A8270C" w:rsidP="0092540D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Г.</w:t>
      </w:r>
      <w:r w:rsidR="0092540D" w:rsidRPr="00E418FE">
        <w:rPr>
          <w:sz w:val="28"/>
          <w:szCs w:val="28"/>
        </w:rPr>
        <w:t>Исмаилова</w:t>
      </w:r>
      <w:proofErr w:type="spellEnd"/>
      <w:r w:rsidR="0092540D" w:rsidRPr="00E418FE">
        <w:rPr>
          <w:sz w:val="28"/>
          <w:szCs w:val="28"/>
        </w:rPr>
        <w:t xml:space="preserve"> – начальник </w:t>
      </w:r>
      <w:r w:rsidR="0092540D">
        <w:rPr>
          <w:sz w:val="28"/>
          <w:szCs w:val="28"/>
        </w:rPr>
        <w:t>отдела образовательных программ</w:t>
      </w:r>
      <w:r w:rsidR="0092540D">
        <w:rPr>
          <w:sz w:val="28"/>
          <w:szCs w:val="28"/>
          <w:lang w:val="kk-KZ"/>
        </w:rPr>
        <w:t>.</w:t>
      </w:r>
    </w:p>
    <w:p w14:paraId="4CC41303" w14:textId="77777777" w:rsidR="00A8270C" w:rsidRDefault="00A8270C" w:rsidP="001B5AC1">
      <w:pPr>
        <w:rPr>
          <w:b/>
          <w:caps/>
          <w:sz w:val="28"/>
          <w:szCs w:val="28"/>
          <w:lang w:val="kk-KZ"/>
        </w:rPr>
      </w:pPr>
    </w:p>
    <w:p w14:paraId="1BC83B41" w14:textId="77777777" w:rsidR="001B5AC1" w:rsidRDefault="001B5AC1" w:rsidP="001B5AC1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 Эксперты:</w:t>
      </w:r>
    </w:p>
    <w:p w14:paraId="6B95ED33" w14:textId="77777777" w:rsidR="001B5AC1" w:rsidRDefault="001B5AC1" w:rsidP="001B5AC1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Е.Исакаев</w:t>
      </w:r>
      <w:proofErr w:type="spellEnd"/>
      <w:r>
        <w:rPr>
          <w:color w:val="000000"/>
          <w:sz w:val="28"/>
          <w:szCs w:val="28"/>
        </w:rPr>
        <w:t xml:space="preserve"> – п</w:t>
      </w:r>
      <w:r w:rsidRPr="002C2EB7">
        <w:rPr>
          <w:color w:val="000000"/>
          <w:sz w:val="28"/>
          <w:szCs w:val="28"/>
        </w:rPr>
        <w:t>роректор по академическим вопросам</w:t>
      </w:r>
      <w:r>
        <w:rPr>
          <w:color w:val="000000"/>
          <w:sz w:val="28"/>
          <w:szCs w:val="28"/>
        </w:rPr>
        <w:t>, к</w:t>
      </w:r>
      <w:r w:rsidRPr="002C2EB7">
        <w:rPr>
          <w:color w:val="000000"/>
          <w:sz w:val="28"/>
          <w:szCs w:val="28"/>
        </w:rPr>
        <w:t>андидат биологических наук</w:t>
      </w:r>
      <w:r>
        <w:rPr>
          <w:color w:val="000000"/>
          <w:sz w:val="28"/>
          <w:szCs w:val="28"/>
        </w:rPr>
        <w:t>;</w:t>
      </w:r>
      <w:r w:rsidRPr="00C20ED2">
        <w:rPr>
          <w:color w:val="000000"/>
          <w:sz w:val="28"/>
          <w:szCs w:val="28"/>
        </w:rPr>
        <w:t xml:space="preserve"> </w:t>
      </w:r>
    </w:p>
    <w:p w14:paraId="71B9AD65" w14:textId="77777777" w:rsidR="001B5AC1" w:rsidRDefault="001B5AC1" w:rsidP="001B5AC1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710A88">
        <w:rPr>
          <w:color w:val="000000"/>
          <w:sz w:val="28"/>
          <w:szCs w:val="28"/>
        </w:rPr>
        <w:t>А.Айдналиева</w:t>
      </w:r>
      <w:proofErr w:type="spellEnd"/>
      <w:r>
        <w:rPr>
          <w:color w:val="000000"/>
          <w:sz w:val="28"/>
          <w:szCs w:val="28"/>
        </w:rPr>
        <w:t xml:space="preserve"> – начальник о</w:t>
      </w:r>
      <w:r w:rsidRPr="00036FA0">
        <w:rPr>
          <w:color w:val="000000"/>
          <w:sz w:val="28"/>
          <w:szCs w:val="28"/>
        </w:rPr>
        <w:t>тдел</w:t>
      </w:r>
      <w:r>
        <w:rPr>
          <w:color w:val="000000"/>
          <w:sz w:val="28"/>
          <w:szCs w:val="28"/>
        </w:rPr>
        <w:t>а</w:t>
      </w:r>
      <w:r w:rsidRPr="00036FA0">
        <w:rPr>
          <w:color w:val="000000"/>
          <w:sz w:val="28"/>
          <w:szCs w:val="28"/>
        </w:rPr>
        <w:t xml:space="preserve"> правового обеспечения и государственных закупок</w:t>
      </w:r>
      <w:r>
        <w:rPr>
          <w:color w:val="000000"/>
          <w:sz w:val="28"/>
          <w:szCs w:val="28"/>
        </w:rPr>
        <w:t>;</w:t>
      </w:r>
    </w:p>
    <w:p w14:paraId="0F4F477B" w14:textId="77777777" w:rsidR="001B5AC1" w:rsidRDefault="001B5AC1" w:rsidP="001B5AC1">
      <w:pPr>
        <w:tabs>
          <w:tab w:val="left" w:pos="2492"/>
        </w:tabs>
        <w:rPr>
          <w:sz w:val="28"/>
          <w:szCs w:val="28"/>
        </w:rPr>
      </w:pPr>
    </w:p>
    <w:p w14:paraId="6F7605E2" w14:textId="77777777" w:rsidR="001B5AC1" w:rsidRDefault="001B5AC1" w:rsidP="001B5AC1">
      <w:pPr>
        <w:widowControl w:val="0"/>
        <w:jc w:val="both"/>
        <w:rPr>
          <w:sz w:val="28"/>
          <w:lang w:val="kk-KZ"/>
        </w:rPr>
      </w:pPr>
      <w:r>
        <w:rPr>
          <w:b/>
          <w:caps/>
          <w:sz w:val="28"/>
        </w:rPr>
        <w:t xml:space="preserve">6 </w:t>
      </w:r>
      <w:r>
        <w:rPr>
          <w:b/>
          <w:bCs/>
          <w:caps/>
          <w:sz w:val="28"/>
        </w:rPr>
        <w:t>Периодичность проверки</w:t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</w:r>
      <w:r>
        <w:rPr>
          <w:caps/>
          <w:sz w:val="28"/>
        </w:rPr>
        <w:tab/>
        <w:t>3</w:t>
      </w:r>
      <w:r>
        <w:rPr>
          <w:sz w:val="28"/>
        </w:rPr>
        <w:t xml:space="preserve"> года</w:t>
      </w:r>
    </w:p>
    <w:p w14:paraId="1DCCA4E4" w14:textId="77777777" w:rsidR="001B5AC1" w:rsidRDefault="001B5AC1" w:rsidP="001B5AC1">
      <w:pPr>
        <w:pStyle w:val="a7"/>
        <w:spacing w:line="240" w:lineRule="auto"/>
        <w:ind w:firstLine="0"/>
        <w:rPr>
          <w:b/>
          <w:szCs w:val="28"/>
          <w:lang w:val="kk-KZ"/>
        </w:rPr>
      </w:pPr>
    </w:p>
    <w:p w14:paraId="3CB68677" w14:textId="564B8FF1" w:rsidR="00592F52" w:rsidRDefault="00592F52" w:rsidP="00592F52">
      <w:pPr>
        <w:pStyle w:val="a7"/>
        <w:spacing w:line="240" w:lineRule="auto"/>
        <w:ind w:firstLine="0"/>
        <w:rPr>
          <w:szCs w:val="28"/>
        </w:rPr>
      </w:pPr>
      <w:r>
        <w:rPr>
          <w:b/>
          <w:szCs w:val="28"/>
        </w:rPr>
        <w:t xml:space="preserve">7 ВВЕДЕНА ВЗАМЕН: </w:t>
      </w:r>
      <w:r w:rsidRPr="00315BB0">
        <w:rPr>
          <w:bCs/>
          <w:szCs w:val="28"/>
        </w:rPr>
        <w:t>ДИ</w:t>
      </w:r>
      <w:r>
        <w:rPr>
          <w:bCs/>
          <w:szCs w:val="28"/>
        </w:rPr>
        <w:t xml:space="preserve"> </w:t>
      </w:r>
      <w:r w:rsidR="00A8270C">
        <w:rPr>
          <w:bCs/>
          <w:szCs w:val="28"/>
        </w:rPr>
        <w:t>026</w:t>
      </w:r>
      <w:r>
        <w:rPr>
          <w:bCs/>
          <w:szCs w:val="28"/>
        </w:rPr>
        <w:t>-202</w:t>
      </w:r>
      <w:r w:rsidR="00A8270C">
        <w:rPr>
          <w:bCs/>
          <w:szCs w:val="28"/>
        </w:rPr>
        <w:t>4.</w:t>
      </w:r>
      <w:r>
        <w:rPr>
          <w:bCs/>
          <w:szCs w:val="28"/>
        </w:rPr>
        <w:t xml:space="preserve"> Должностная инструкция. Профессор</w:t>
      </w:r>
    </w:p>
    <w:p w14:paraId="49ED4850" w14:textId="77777777" w:rsidR="001B5AC1" w:rsidRDefault="001B5AC1" w:rsidP="001B5AC1">
      <w:pPr>
        <w:pStyle w:val="a7"/>
        <w:spacing w:line="240" w:lineRule="auto"/>
        <w:ind w:firstLine="0"/>
        <w:rPr>
          <w:caps/>
          <w:szCs w:val="28"/>
        </w:rPr>
      </w:pPr>
    </w:p>
    <w:p w14:paraId="2EFC0BF1" w14:textId="77777777" w:rsidR="001B5AC1" w:rsidRDefault="001B5AC1" w:rsidP="001B5AC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должностная инструкция не может быть полностью или частично воспроизведена, тиражирована и распространена без разрешения </w:t>
      </w:r>
      <w:r>
        <w:rPr>
          <w:color w:val="000000"/>
          <w:sz w:val="28"/>
          <w:szCs w:val="28"/>
        </w:rPr>
        <w:t xml:space="preserve">Председателя Правления-Ректора НАО «Костанайский региональный университет </w:t>
      </w:r>
      <w:r>
        <w:rPr>
          <w:sz w:val="28"/>
          <w:szCs w:val="28"/>
          <w:lang w:val="kk-KZ"/>
        </w:rPr>
        <w:t xml:space="preserve">имени </w:t>
      </w:r>
      <w:r>
        <w:rPr>
          <w:sz w:val="28"/>
          <w:szCs w:val="28"/>
        </w:rPr>
        <w:t>А</w:t>
      </w:r>
      <w:r>
        <w:rPr>
          <w:sz w:val="28"/>
          <w:szCs w:val="28"/>
          <w:lang w:val="kk-KZ"/>
        </w:rPr>
        <w:t xml:space="preserve">хмет </w:t>
      </w:r>
      <w:r>
        <w:rPr>
          <w:caps/>
          <w:sz w:val="28"/>
          <w:szCs w:val="28"/>
        </w:rPr>
        <w:t>Б</w:t>
      </w:r>
      <w:r>
        <w:rPr>
          <w:sz w:val="28"/>
          <w:szCs w:val="28"/>
        </w:rPr>
        <w:t>айт</w:t>
      </w:r>
      <w:r>
        <w:rPr>
          <w:sz w:val="28"/>
          <w:szCs w:val="28"/>
          <w:lang w:val="kk-KZ"/>
        </w:rPr>
        <w:t>ұрсынұлы</w:t>
      </w:r>
      <w:r>
        <w:rPr>
          <w:sz w:val="28"/>
          <w:szCs w:val="28"/>
        </w:rPr>
        <w:t>».</w:t>
      </w:r>
    </w:p>
    <w:p w14:paraId="1662DF17" w14:textId="77777777" w:rsidR="001B5AC1" w:rsidRDefault="001B5AC1" w:rsidP="001B5AC1">
      <w:pPr>
        <w:suppressAutoHyphens/>
        <w:jc w:val="both"/>
        <w:rPr>
          <w:sz w:val="28"/>
          <w:szCs w:val="28"/>
        </w:rPr>
      </w:pPr>
    </w:p>
    <w:p w14:paraId="6A153438" w14:textId="77777777" w:rsidR="001B5AC1" w:rsidRDefault="001B5AC1" w:rsidP="001B5AC1">
      <w:pPr>
        <w:shd w:val="clear" w:color="auto" w:fill="FFFFFF"/>
        <w:rPr>
          <w:sz w:val="28"/>
          <w:szCs w:val="28"/>
        </w:rPr>
      </w:pPr>
    </w:p>
    <w:p w14:paraId="580B2A4E" w14:textId="77777777" w:rsidR="008A6723" w:rsidRDefault="008A6723" w:rsidP="001B5AC1">
      <w:pPr>
        <w:shd w:val="clear" w:color="auto" w:fill="FFFFFF"/>
        <w:rPr>
          <w:sz w:val="28"/>
          <w:szCs w:val="28"/>
        </w:rPr>
      </w:pPr>
    </w:p>
    <w:p w14:paraId="3F62E80C" w14:textId="77777777" w:rsidR="008A6723" w:rsidRDefault="008A6723" w:rsidP="001B5AC1">
      <w:pPr>
        <w:shd w:val="clear" w:color="auto" w:fill="FFFFFF"/>
        <w:rPr>
          <w:sz w:val="28"/>
          <w:szCs w:val="28"/>
        </w:rPr>
      </w:pPr>
    </w:p>
    <w:p w14:paraId="506CFBE9" w14:textId="77777777" w:rsidR="008A6723" w:rsidRDefault="008A6723" w:rsidP="001B5AC1">
      <w:pPr>
        <w:shd w:val="clear" w:color="auto" w:fill="FFFFFF"/>
        <w:rPr>
          <w:sz w:val="28"/>
          <w:szCs w:val="28"/>
        </w:rPr>
      </w:pPr>
    </w:p>
    <w:p w14:paraId="0008F489" w14:textId="77777777" w:rsidR="008A6723" w:rsidRDefault="008A6723" w:rsidP="001B5AC1">
      <w:pPr>
        <w:shd w:val="clear" w:color="auto" w:fill="FFFFFF"/>
        <w:rPr>
          <w:sz w:val="28"/>
          <w:szCs w:val="28"/>
        </w:rPr>
      </w:pPr>
    </w:p>
    <w:p w14:paraId="7299EBE8" w14:textId="77777777" w:rsidR="008A6723" w:rsidRDefault="008A6723" w:rsidP="001B5AC1">
      <w:pPr>
        <w:shd w:val="clear" w:color="auto" w:fill="FFFFFF"/>
        <w:rPr>
          <w:sz w:val="28"/>
          <w:szCs w:val="28"/>
        </w:rPr>
      </w:pPr>
    </w:p>
    <w:p w14:paraId="2BDDE78B" w14:textId="77777777" w:rsidR="00A8270C" w:rsidRDefault="00A8270C" w:rsidP="001B5AC1">
      <w:pPr>
        <w:shd w:val="clear" w:color="auto" w:fill="FFFFFF"/>
        <w:rPr>
          <w:sz w:val="28"/>
          <w:szCs w:val="28"/>
        </w:rPr>
      </w:pPr>
    </w:p>
    <w:p w14:paraId="7B0894E9" w14:textId="77777777" w:rsidR="00A8270C" w:rsidRDefault="00A8270C" w:rsidP="001B5AC1">
      <w:pPr>
        <w:shd w:val="clear" w:color="auto" w:fill="FFFFFF"/>
        <w:rPr>
          <w:sz w:val="28"/>
          <w:szCs w:val="28"/>
        </w:rPr>
      </w:pPr>
    </w:p>
    <w:p w14:paraId="1345B18C" w14:textId="77777777" w:rsidR="00A8270C" w:rsidRDefault="00A8270C" w:rsidP="001B5AC1">
      <w:pPr>
        <w:shd w:val="clear" w:color="auto" w:fill="FFFFFF"/>
        <w:rPr>
          <w:sz w:val="28"/>
          <w:szCs w:val="28"/>
        </w:rPr>
      </w:pPr>
    </w:p>
    <w:p w14:paraId="73B907EC" w14:textId="77777777" w:rsidR="00A8270C" w:rsidRDefault="00A8270C" w:rsidP="001B5AC1">
      <w:pPr>
        <w:shd w:val="clear" w:color="auto" w:fill="FFFFFF"/>
        <w:rPr>
          <w:sz w:val="28"/>
          <w:szCs w:val="28"/>
        </w:rPr>
      </w:pPr>
    </w:p>
    <w:p w14:paraId="1C71CE31" w14:textId="77777777" w:rsidR="00A8270C" w:rsidRDefault="00A8270C" w:rsidP="001B5AC1">
      <w:pPr>
        <w:shd w:val="clear" w:color="auto" w:fill="FFFFFF"/>
        <w:rPr>
          <w:sz w:val="28"/>
          <w:szCs w:val="28"/>
        </w:rPr>
      </w:pPr>
    </w:p>
    <w:p w14:paraId="4A813165" w14:textId="77777777" w:rsidR="001B5AC1" w:rsidRDefault="001B5AC1" w:rsidP="001B5AC1">
      <w:pPr>
        <w:shd w:val="clear" w:color="auto" w:fill="FFFFFF"/>
        <w:jc w:val="right"/>
      </w:pPr>
      <w:r>
        <w:t xml:space="preserve">© </w:t>
      </w:r>
      <w:proofErr w:type="spellStart"/>
      <w:r>
        <w:t>Костанайски</w:t>
      </w:r>
      <w:proofErr w:type="spellEnd"/>
      <w:r>
        <w:rPr>
          <w:lang w:val="kk-KZ"/>
        </w:rPr>
        <w:t xml:space="preserve">й </w:t>
      </w:r>
      <w:r>
        <w:t xml:space="preserve">региональный </w:t>
      </w:r>
    </w:p>
    <w:p w14:paraId="16B3A5BE" w14:textId="5950BC7E" w:rsidR="004A6D5A" w:rsidRPr="00551F97" w:rsidRDefault="001B5AC1" w:rsidP="001B5AC1">
      <w:pPr>
        <w:suppressAutoHyphens/>
        <w:jc w:val="right"/>
        <w:rPr>
          <w:b/>
          <w:sz w:val="28"/>
          <w:szCs w:val="28"/>
        </w:rPr>
      </w:pPr>
      <w:r>
        <w:t xml:space="preserve">университет </w:t>
      </w:r>
      <w:r>
        <w:rPr>
          <w:lang w:val="kk-KZ"/>
        </w:rPr>
        <w:t xml:space="preserve">имени </w:t>
      </w:r>
      <w:r>
        <w:t>А</w:t>
      </w:r>
      <w:r>
        <w:rPr>
          <w:lang w:val="kk-KZ"/>
        </w:rPr>
        <w:t xml:space="preserve">хмет </w:t>
      </w:r>
      <w:r>
        <w:rPr>
          <w:caps/>
        </w:rPr>
        <w:t>Б</w:t>
      </w:r>
      <w:r>
        <w:t>айт</w:t>
      </w:r>
      <w:r>
        <w:rPr>
          <w:lang w:val="kk-KZ"/>
        </w:rPr>
        <w:t>ұрсынұлы</w:t>
      </w:r>
      <w:r>
        <w:t>», 2024</w:t>
      </w:r>
    </w:p>
    <w:p w14:paraId="24DF24A6" w14:textId="77777777" w:rsidR="004A6D5A" w:rsidRDefault="004A6D5A" w:rsidP="004A6D5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1F8DB08D" w14:textId="77777777" w:rsidR="004A6D5A" w:rsidRDefault="004A6D5A" w:rsidP="004A6D5A">
      <w:pPr>
        <w:shd w:val="clear" w:color="auto" w:fill="FFFFFF"/>
        <w:jc w:val="both"/>
        <w:rPr>
          <w:sz w:val="28"/>
          <w:szCs w:val="28"/>
        </w:rPr>
      </w:pPr>
    </w:p>
    <w:tbl>
      <w:tblPr>
        <w:tblW w:w="9877" w:type="dxa"/>
        <w:tblInd w:w="295" w:type="dxa"/>
        <w:tblLayout w:type="fixed"/>
        <w:tblLook w:val="0000" w:firstRow="0" w:lastRow="0" w:firstColumn="0" w:lastColumn="0" w:noHBand="0" w:noVBand="0"/>
      </w:tblPr>
      <w:tblGrid>
        <w:gridCol w:w="9169"/>
        <w:gridCol w:w="708"/>
      </w:tblGrid>
      <w:tr w:rsidR="004A6D5A" w14:paraId="4ABE6A3B" w14:textId="77777777" w:rsidTr="00835DE8">
        <w:tc>
          <w:tcPr>
            <w:tcW w:w="9169" w:type="dxa"/>
            <w:shd w:val="clear" w:color="auto" w:fill="auto"/>
          </w:tcPr>
          <w:p w14:paraId="19BAC633" w14:textId="77777777" w:rsidR="004A6D5A" w:rsidRDefault="004A6D5A" w:rsidP="006C455C">
            <w:pPr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Область применения…………………………………………………………...</w:t>
            </w:r>
          </w:p>
        </w:tc>
        <w:tc>
          <w:tcPr>
            <w:tcW w:w="708" w:type="dxa"/>
            <w:shd w:val="clear" w:color="auto" w:fill="auto"/>
          </w:tcPr>
          <w:p w14:paraId="2D52561D" w14:textId="77777777" w:rsidR="004A6D5A" w:rsidRPr="002F6019" w:rsidRDefault="002F6019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4</w:t>
            </w:r>
          </w:p>
        </w:tc>
      </w:tr>
      <w:tr w:rsidR="004A6D5A" w14:paraId="245EBCDA" w14:textId="77777777" w:rsidTr="00835DE8">
        <w:tc>
          <w:tcPr>
            <w:tcW w:w="9169" w:type="dxa"/>
            <w:shd w:val="clear" w:color="auto" w:fill="auto"/>
          </w:tcPr>
          <w:p w14:paraId="05FE2F28" w14:textId="77777777" w:rsidR="004A6D5A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Нормативные ссылки ………………………………………………………….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0363BD38" w14:textId="77777777" w:rsidR="004A6D5A" w:rsidRPr="002F6019" w:rsidRDefault="002F6019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4</w:t>
            </w:r>
          </w:p>
        </w:tc>
      </w:tr>
      <w:tr w:rsidR="004A6D5A" w14:paraId="0241B541" w14:textId="77777777" w:rsidTr="00835DE8">
        <w:tc>
          <w:tcPr>
            <w:tcW w:w="9169" w:type="dxa"/>
            <w:shd w:val="clear" w:color="auto" w:fill="auto"/>
          </w:tcPr>
          <w:p w14:paraId="617FB0D0" w14:textId="77777777" w:rsidR="004A6D5A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Обозначения и сокращения……………………………………………………</w:t>
            </w:r>
          </w:p>
          <w:p w14:paraId="7AAF0F8C" w14:textId="77777777" w:rsidR="004A6D5A" w:rsidRDefault="004A6D5A" w:rsidP="006C455C">
            <w:pPr>
              <w:widowControl w:val="0"/>
              <w:shd w:val="clear" w:color="auto" w:fill="FFFFFF"/>
              <w:tabs>
                <w:tab w:val="left" w:pos="7938"/>
              </w:tabs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Общие положения…………………………………………………………...…</w:t>
            </w:r>
          </w:p>
        </w:tc>
        <w:tc>
          <w:tcPr>
            <w:tcW w:w="708" w:type="dxa"/>
            <w:shd w:val="clear" w:color="auto" w:fill="auto"/>
          </w:tcPr>
          <w:p w14:paraId="28F474F5" w14:textId="77777777" w:rsidR="004A6D5A" w:rsidRPr="002F6019" w:rsidRDefault="002F6019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5</w:t>
            </w:r>
          </w:p>
          <w:p w14:paraId="4537A1A9" w14:textId="77777777" w:rsidR="004A6D5A" w:rsidRPr="002F6019" w:rsidRDefault="002F6019" w:rsidP="006C455C">
            <w:pPr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5</w:t>
            </w:r>
          </w:p>
        </w:tc>
      </w:tr>
      <w:tr w:rsidR="004A6D5A" w14:paraId="32BA9395" w14:textId="77777777" w:rsidTr="00835DE8">
        <w:tc>
          <w:tcPr>
            <w:tcW w:w="9169" w:type="dxa"/>
            <w:shd w:val="clear" w:color="auto" w:fill="auto"/>
          </w:tcPr>
          <w:p w14:paraId="2DD31E76" w14:textId="77777777" w:rsidR="004A6D5A" w:rsidRDefault="004A6D5A" w:rsidP="006C455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Описание……………………………………………………………….……....</w:t>
            </w:r>
          </w:p>
        </w:tc>
        <w:tc>
          <w:tcPr>
            <w:tcW w:w="708" w:type="dxa"/>
            <w:shd w:val="clear" w:color="auto" w:fill="auto"/>
          </w:tcPr>
          <w:p w14:paraId="17444FEA" w14:textId="77777777" w:rsidR="004A6D5A" w:rsidRPr="002F6019" w:rsidRDefault="002F6019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6</w:t>
            </w:r>
          </w:p>
        </w:tc>
      </w:tr>
      <w:tr w:rsidR="00835DE8" w14:paraId="2127ED10" w14:textId="77777777" w:rsidTr="00835DE8">
        <w:tc>
          <w:tcPr>
            <w:tcW w:w="9169" w:type="dxa"/>
            <w:shd w:val="clear" w:color="auto" w:fill="auto"/>
          </w:tcPr>
          <w:p w14:paraId="3ABC9139" w14:textId="00228682" w:rsidR="00835DE8" w:rsidRDefault="00835DE8" w:rsidP="006C455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§1 </w:t>
            </w:r>
            <w:r w:rsidR="000E05FF">
              <w:rPr>
                <w:sz w:val="28"/>
                <w:szCs w:val="28"/>
              </w:rPr>
              <w:t>Квалификационные требования</w:t>
            </w:r>
            <w:r w:rsidR="00D44F82">
              <w:rPr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708" w:type="dxa"/>
            <w:shd w:val="clear" w:color="auto" w:fill="auto"/>
          </w:tcPr>
          <w:p w14:paraId="6F1C063B" w14:textId="2A4F8C9C" w:rsidR="00835DE8" w:rsidRPr="002F6019" w:rsidRDefault="00D44F8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835DE8" w14:paraId="3E35572B" w14:textId="77777777" w:rsidTr="00835DE8">
        <w:tc>
          <w:tcPr>
            <w:tcW w:w="9169" w:type="dxa"/>
            <w:shd w:val="clear" w:color="auto" w:fill="auto"/>
          </w:tcPr>
          <w:p w14:paraId="13BE3A62" w14:textId="6EA4D683" w:rsidR="00835DE8" w:rsidRDefault="00835DE8" w:rsidP="00835DE8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§2 </w:t>
            </w:r>
            <w:r w:rsidR="000E05FF">
              <w:rPr>
                <w:sz w:val="28"/>
                <w:szCs w:val="28"/>
              </w:rPr>
              <w:t>Должностные обязанности</w:t>
            </w:r>
            <w:r w:rsidR="00D44F82">
              <w:rPr>
                <w:sz w:val="28"/>
                <w:szCs w:val="28"/>
              </w:rPr>
              <w:t>…………………….…………………………….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03D28497" w14:textId="0D3DD107" w:rsidR="00835DE8" w:rsidRPr="002F6019" w:rsidRDefault="009372D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4A6D5A" w14:paraId="688E9AE8" w14:textId="77777777" w:rsidTr="00835DE8">
        <w:tc>
          <w:tcPr>
            <w:tcW w:w="9169" w:type="dxa"/>
            <w:shd w:val="clear" w:color="auto" w:fill="auto"/>
          </w:tcPr>
          <w:p w14:paraId="2775224E" w14:textId="704D8CAB" w:rsidR="004A6D5A" w:rsidRDefault="00645CD7" w:rsidP="00835DE8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</w:t>
            </w:r>
            <w:r w:rsidR="000E05FF">
              <w:rPr>
                <w:sz w:val="28"/>
                <w:szCs w:val="28"/>
              </w:rPr>
              <w:t>3</w:t>
            </w:r>
            <w:r w:rsidR="004A6D5A">
              <w:rPr>
                <w:sz w:val="28"/>
                <w:szCs w:val="28"/>
              </w:rPr>
              <w:t xml:space="preserve"> Права…………………………………………………………………...…….</w:t>
            </w:r>
          </w:p>
        </w:tc>
        <w:tc>
          <w:tcPr>
            <w:tcW w:w="708" w:type="dxa"/>
            <w:shd w:val="clear" w:color="auto" w:fill="auto"/>
          </w:tcPr>
          <w:p w14:paraId="53B1D6E9" w14:textId="300BFBFB" w:rsidR="004A6D5A" w:rsidRPr="002F6019" w:rsidRDefault="009372D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4A6D5A" w14:paraId="4648CA20" w14:textId="77777777" w:rsidTr="00835DE8">
        <w:tc>
          <w:tcPr>
            <w:tcW w:w="9169" w:type="dxa"/>
            <w:shd w:val="clear" w:color="auto" w:fill="auto"/>
          </w:tcPr>
          <w:p w14:paraId="41D9B68F" w14:textId="1348E31D" w:rsidR="004A6D5A" w:rsidRDefault="00645CD7" w:rsidP="00835DE8">
            <w:pPr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</w:t>
            </w:r>
            <w:r w:rsidR="000E05FF">
              <w:rPr>
                <w:sz w:val="28"/>
                <w:szCs w:val="28"/>
              </w:rPr>
              <w:t>4</w:t>
            </w:r>
            <w:r w:rsidR="004A6D5A">
              <w:rPr>
                <w:sz w:val="28"/>
                <w:szCs w:val="28"/>
              </w:rPr>
              <w:t>. Ответственность………………………………………………………...…..</w:t>
            </w:r>
          </w:p>
        </w:tc>
        <w:tc>
          <w:tcPr>
            <w:tcW w:w="708" w:type="dxa"/>
            <w:shd w:val="clear" w:color="auto" w:fill="auto"/>
          </w:tcPr>
          <w:p w14:paraId="583D6497" w14:textId="77777777" w:rsidR="004A6D5A" w:rsidRPr="002F6019" w:rsidRDefault="002F6019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10</w:t>
            </w:r>
          </w:p>
        </w:tc>
      </w:tr>
      <w:tr w:rsidR="004A6D5A" w14:paraId="029B38B6" w14:textId="77777777" w:rsidTr="00835DE8">
        <w:tc>
          <w:tcPr>
            <w:tcW w:w="9169" w:type="dxa"/>
            <w:shd w:val="clear" w:color="auto" w:fill="auto"/>
          </w:tcPr>
          <w:p w14:paraId="717EFC39" w14:textId="479E89DC" w:rsidR="004A6D5A" w:rsidRDefault="00645CD7" w:rsidP="00835DE8">
            <w:pPr>
              <w:shd w:val="clear" w:color="auto" w:fill="FFFFFF"/>
              <w:tabs>
                <w:tab w:val="left" w:pos="8012"/>
              </w:tabs>
              <w:snapToGrid w:val="0"/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A6D5A">
              <w:rPr>
                <w:sz w:val="28"/>
                <w:szCs w:val="28"/>
              </w:rPr>
              <w:t>§</w:t>
            </w:r>
            <w:r w:rsidR="000E05FF">
              <w:rPr>
                <w:sz w:val="28"/>
                <w:szCs w:val="28"/>
              </w:rPr>
              <w:t>5</w:t>
            </w:r>
            <w:r w:rsidR="004A6D5A">
              <w:rPr>
                <w:sz w:val="28"/>
                <w:szCs w:val="28"/>
              </w:rPr>
              <w:t>. Взаимоотношения………………………………………….......................…</w:t>
            </w:r>
          </w:p>
        </w:tc>
        <w:tc>
          <w:tcPr>
            <w:tcW w:w="708" w:type="dxa"/>
            <w:shd w:val="clear" w:color="auto" w:fill="auto"/>
          </w:tcPr>
          <w:p w14:paraId="2F9F054D" w14:textId="50458B8B" w:rsidR="004A6D5A" w:rsidRPr="002F6019" w:rsidRDefault="002F6019" w:rsidP="009372D2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2F6019">
              <w:rPr>
                <w:color w:val="000000"/>
                <w:sz w:val="28"/>
                <w:szCs w:val="28"/>
              </w:rPr>
              <w:t>1</w:t>
            </w:r>
            <w:r w:rsidR="009372D2">
              <w:rPr>
                <w:color w:val="000000"/>
                <w:sz w:val="28"/>
                <w:szCs w:val="28"/>
              </w:rPr>
              <w:t>0</w:t>
            </w:r>
          </w:p>
        </w:tc>
      </w:tr>
      <w:tr w:rsidR="004A6D5A" w14:paraId="17682536" w14:textId="77777777" w:rsidTr="00835DE8">
        <w:tc>
          <w:tcPr>
            <w:tcW w:w="9169" w:type="dxa"/>
            <w:shd w:val="clear" w:color="auto" w:fill="auto"/>
          </w:tcPr>
          <w:p w14:paraId="17DB5A83" w14:textId="77777777" w:rsidR="004A6D5A" w:rsidRDefault="004A6D5A" w:rsidP="006C455C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 Порядок внесения изменений………………………………………………….</w:t>
            </w:r>
          </w:p>
        </w:tc>
        <w:tc>
          <w:tcPr>
            <w:tcW w:w="708" w:type="dxa"/>
            <w:shd w:val="clear" w:color="auto" w:fill="auto"/>
          </w:tcPr>
          <w:p w14:paraId="552C1681" w14:textId="53F13F5C" w:rsidR="004A6D5A" w:rsidRPr="002F6019" w:rsidRDefault="009372D2" w:rsidP="006C455C">
            <w:pPr>
              <w:widowControl w:val="0"/>
              <w:tabs>
                <w:tab w:val="left" w:pos="7938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4A6D5A" w:rsidRPr="00AA1AD0" w14:paraId="2CAF66D7" w14:textId="77777777" w:rsidTr="00835DE8">
        <w:tc>
          <w:tcPr>
            <w:tcW w:w="9169" w:type="dxa"/>
            <w:shd w:val="clear" w:color="auto" w:fill="auto"/>
          </w:tcPr>
          <w:p w14:paraId="11685400" w14:textId="77777777" w:rsidR="004A6D5A" w:rsidRPr="00AA1AD0" w:rsidRDefault="004A6D5A" w:rsidP="00AA1AD0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 w:rsidRPr="00AA1AD0">
              <w:rPr>
                <w:bCs/>
                <w:color w:val="000000"/>
                <w:sz w:val="28"/>
                <w:szCs w:val="28"/>
              </w:rPr>
              <w:t>7 Согласование, хранение и рассылка……………………………………......</w:t>
            </w:r>
            <w:r w:rsidR="00AA1AD0">
              <w:rPr>
                <w:bCs/>
                <w:color w:val="000000"/>
                <w:sz w:val="28"/>
                <w:szCs w:val="28"/>
              </w:rPr>
              <w:t>..</w:t>
            </w:r>
          </w:p>
        </w:tc>
        <w:tc>
          <w:tcPr>
            <w:tcW w:w="708" w:type="dxa"/>
            <w:shd w:val="clear" w:color="auto" w:fill="auto"/>
          </w:tcPr>
          <w:p w14:paraId="6A6B2D22" w14:textId="506DED48" w:rsidR="004A6D5A" w:rsidRPr="00AA1AD0" w:rsidRDefault="009372D2" w:rsidP="00AA1AD0">
            <w:pPr>
              <w:widowControl w:val="0"/>
              <w:shd w:val="clear" w:color="auto" w:fill="FFFFFF"/>
              <w:tabs>
                <w:tab w:val="left" w:pos="8120"/>
              </w:tabs>
              <w:snapToGrid w:val="0"/>
              <w:ind w:right="-187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</w:tbl>
    <w:p w14:paraId="600918C0" w14:textId="77777777" w:rsidR="00645CD7" w:rsidRDefault="00645CD7" w:rsidP="004A6D5A">
      <w:pPr>
        <w:ind w:firstLine="561"/>
        <w:jc w:val="both"/>
        <w:rPr>
          <w:sz w:val="28"/>
          <w:szCs w:val="28"/>
        </w:rPr>
      </w:pPr>
    </w:p>
    <w:p w14:paraId="58076500" w14:textId="77777777" w:rsidR="00645CD7" w:rsidRDefault="00645CD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BA9661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lastRenderedPageBreak/>
        <w:t>Глава 1. Область применения</w:t>
      </w:r>
    </w:p>
    <w:p w14:paraId="4727D7DC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E90FDD8" w14:textId="7721B615" w:rsidR="004A6D5A" w:rsidRPr="00645CD7" w:rsidRDefault="004A6D5A" w:rsidP="00AA1AD0">
      <w:pPr>
        <w:suppressAutoHyphens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1. Настоящая должностная инструкция определяет и устанавливает требования к деятельности </w:t>
      </w:r>
      <w:r w:rsidR="00A8270C">
        <w:rPr>
          <w:sz w:val="28"/>
          <w:szCs w:val="28"/>
        </w:rPr>
        <w:t>п</w:t>
      </w:r>
      <w:r w:rsidR="00A53A21" w:rsidRPr="00A53A21">
        <w:rPr>
          <w:sz w:val="28"/>
          <w:szCs w:val="28"/>
        </w:rPr>
        <w:t>рофессор</w:t>
      </w:r>
      <w:r w:rsidR="002F6019">
        <w:rPr>
          <w:sz w:val="28"/>
          <w:szCs w:val="28"/>
        </w:rPr>
        <w:t>а</w:t>
      </w:r>
      <w:r w:rsidRPr="00645CD7">
        <w:rPr>
          <w:sz w:val="28"/>
          <w:szCs w:val="28"/>
        </w:rPr>
        <w:t xml:space="preserve"> НАО «Костанайский региональный университет имени</w:t>
      </w:r>
      <w:r w:rsidR="00F31B71" w:rsidRPr="00F31B71">
        <w:rPr>
          <w:sz w:val="28"/>
          <w:szCs w:val="28"/>
          <w:lang w:val="kk-KZ"/>
        </w:rPr>
        <w:t xml:space="preserve"> </w:t>
      </w:r>
      <w:r w:rsidR="00F31B71" w:rsidRPr="003D5003">
        <w:rPr>
          <w:sz w:val="28"/>
          <w:szCs w:val="28"/>
        </w:rPr>
        <w:t>А</w:t>
      </w:r>
      <w:r w:rsidR="00F31B71" w:rsidRPr="003D5003">
        <w:rPr>
          <w:sz w:val="28"/>
          <w:szCs w:val="28"/>
          <w:lang w:val="kk-KZ"/>
        </w:rPr>
        <w:t xml:space="preserve">хмет </w:t>
      </w:r>
      <w:r w:rsidR="00F31B71" w:rsidRPr="003D5003">
        <w:rPr>
          <w:caps/>
          <w:sz w:val="28"/>
          <w:szCs w:val="28"/>
        </w:rPr>
        <w:t>Б</w:t>
      </w:r>
      <w:r w:rsidR="00F31B71" w:rsidRPr="003D5003">
        <w:rPr>
          <w:sz w:val="28"/>
          <w:szCs w:val="28"/>
        </w:rPr>
        <w:t>айт</w:t>
      </w:r>
      <w:r w:rsidR="00F31B71" w:rsidRPr="003D5003">
        <w:rPr>
          <w:sz w:val="28"/>
          <w:szCs w:val="28"/>
          <w:lang w:val="kk-KZ"/>
        </w:rPr>
        <w:t>ұрсынұлы</w:t>
      </w:r>
      <w:r w:rsidR="00F31B71" w:rsidRPr="003D5003">
        <w:rPr>
          <w:sz w:val="28"/>
          <w:szCs w:val="28"/>
        </w:rPr>
        <w:t>»</w:t>
      </w:r>
      <w:r w:rsidR="00A839CC" w:rsidRPr="00645CD7">
        <w:rPr>
          <w:color w:val="000000"/>
          <w:sz w:val="28"/>
          <w:szCs w:val="28"/>
        </w:rPr>
        <w:t>, регламентирует его обязанности, права, ответственность и условия для его эффективной деятельности.</w:t>
      </w:r>
    </w:p>
    <w:p w14:paraId="7B672906" w14:textId="77777777" w:rsidR="004A6D5A" w:rsidRPr="00645CD7" w:rsidRDefault="004A6D5A" w:rsidP="00645CD7">
      <w:pPr>
        <w:tabs>
          <w:tab w:val="left" w:pos="851"/>
          <w:tab w:val="left" w:pos="993"/>
          <w:tab w:val="left" w:pos="1134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2. Должностная инструкция разработана в соответствии с действующим законодательством РК, стандартом организации </w:t>
      </w:r>
      <w:r w:rsidR="00EA1D54" w:rsidRPr="00645CD7">
        <w:rPr>
          <w:color w:val="000000"/>
          <w:sz w:val="28"/>
          <w:szCs w:val="28"/>
        </w:rPr>
        <w:t xml:space="preserve">СО </w:t>
      </w:r>
      <w:r w:rsidR="00EA1D54" w:rsidRPr="00645CD7">
        <w:rPr>
          <w:bCs/>
          <w:caps/>
          <w:sz w:val="28"/>
          <w:szCs w:val="28"/>
        </w:rPr>
        <w:t>064-2022</w:t>
      </w:r>
      <w:r w:rsidR="00EA1D54" w:rsidRPr="00645CD7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Стандарт организации. </w:t>
      </w:r>
      <w:r w:rsidR="00EA1D54" w:rsidRPr="00645CD7">
        <w:rPr>
          <w:sz w:val="28"/>
          <w:szCs w:val="28"/>
        </w:rPr>
        <w:t>Порядок разработки, согласования и утверждения положений подразделений и должностных инструкций</w:t>
      </w:r>
      <w:r w:rsidRPr="00645CD7">
        <w:rPr>
          <w:sz w:val="28"/>
          <w:szCs w:val="28"/>
        </w:rPr>
        <w:t xml:space="preserve">. </w:t>
      </w:r>
    </w:p>
    <w:p w14:paraId="3F9DB80D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20AAA1B7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2. Нормативные ссылки </w:t>
      </w:r>
    </w:p>
    <w:p w14:paraId="4D0ABEE6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304A5A18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45CD7">
        <w:rPr>
          <w:color w:val="000000"/>
          <w:sz w:val="28"/>
          <w:szCs w:val="28"/>
        </w:rPr>
        <w:t>3. Настоящая Должностная инструкция разработана в соответствии со следующими нормативными документами:</w:t>
      </w:r>
    </w:p>
    <w:p w14:paraId="2F6F0AB5" w14:textId="77777777" w:rsidR="00A839CC" w:rsidRPr="00645CD7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 xml:space="preserve">Трудовой кодекс РК от 23 ноября 2015 г. № </w:t>
      </w:r>
      <w:r w:rsidRPr="00645CD7">
        <w:rPr>
          <w:rFonts w:ascii="Times New Roman" w:hAnsi="Times New Roman" w:cs="Times New Roman"/>
          <w:bCs/>
          <w:sz w:val="28"/>
          <w:szCs w:val="28"/>
        </w:rPr>
        <w:t>414-V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14:paraId="51FAA03D" w14:textId="77777777" w:rsidR="00A839CC" w:rsidRPr="00645CD7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CD7">
        <w:rPr>
          <w:rFonts w:ascii="Times New Roman" w:hAnsi="Times New Roman" w:cs="Times New Roman"/>
          <w:sz w:val="28"/>
          <w:szCs w:val="28"/>
        </w:rPr>
        <w:t>Закон РК «Об образовании» от 27 июля 2007 г. №319</w:t>
      </w:r>
      <w:r w:rsidRPr="00645C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645CD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5CD7">
        <w:rPr>
          <w:rFonts w:ascii="Times New Roman" w:hAnsi="Times New Roman" w:cs="Times New Roman"/>
          <w:sz w:val="28"/>
          <w:szCs w:val="28"/>
        </w:rPr>
        <w:t>;</w:t>
      </w:r>
    </w:p>
    <w:p w14:paraId="16E21FE0" w14:textId="65DE5376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Типовые правила деятельности организаций высшего и (или) послевузовского образования, утвержденные Приказом Министра образования и науки Республики Казахстан от 30 октября 2018 года № 595;</w:t>
      </w:r>
    </w:p>
    <w:p w14:paraId="4BFBAC4C" w14:textId="7E508C07" w:rsidR="00123C6E" w:rsidRPr="00123C6E" w:rsidRDefault="00123C6E" w:rsidP="00123C6E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C6E">
        <w:rPr>
          <w:rFonts w:ascii="Times New Roman" w:hAnsi="Times New Roman" w:cs="Times New Roman"/>
          <w:sz w:val="28"/>
          <w:szCs w:val="28"/>
        </w:rPr>
        <w:t>Приказ Министра науки и  высшего образования Республики Казахстан от 5 января 2024 года № 4 «Об утверждении квалификационных требований, предъявляемых к образовательной деятельности, и перечня документов, подтверждающих соответствие им»;</w:t>
      </w:r>
    </w:p>
    <w:p w14:paraId="64647223" w14:textId="77777777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Приказ Министра образования и науки Республики Казахстан от 29.11.2007 года № 583 «Об утверждении Правил организации и осуществления учебно-методической и научно-методической работы»;</w:t>
      </w:r>
    </w:p>
    <w:p w14:paraId="7C7BA6D1" w14:textId="77777777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Национальная рамка квалификаций, утвержденная протоколом Республиканской трехсторонней комиссии по социальному партнерству и регулированию социальных и трудовых отношений от 16 марта 2016 года;</w:t>
      </w:r>
    </w:p>
    <w:p w14:paraId="2EBB94AA" w14:textId="51F77AA5" w:rsidR="00AA1AD0" w:rsidRPr="000B34D6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Отраслевая рамка квалификаций сферы «Образовани</w:t>
      </w:r>
      <w:r w:rsidR="00763C5E">
        <w:rPr>
          <w:rFonts w:ascii="Times New Roman" w:hAnsi="Times New Roman" w:cs="Times New Roman"/>
          <w:sz w:val="28"/>
          <w:szCs w:val="28"/>
        </w:rPr>
        <w:t>е</w:t>
      </w:r>
      <w:r w:rsidR="00A8270C">
        <w:rPr>
          <w:rFonts w:ascii="Times New Roman" w:hAnsi="Times New Roman" w:cs="Times New Roman"/>
          <w:sz w:val="28"/>
          <w:szCs w:val="28"/>
        </w:rPr>
        <w:t>»,</w:t>
      </w:r>
      <w:r w:rsidRPr="000B34D6">
        <w:rPr>
          <w:rFonts w:ascii="Times New Roman" w:hAnsi="Times New Roman" w:cs="Times New Roman"/>
          <w:sz w:val="28"/>
          <w:szCs w:val="28"/>
        </w:rPr>
        <w:t xml:space="preserve"> </w:t>
      </w:r>
      <w:r w:rsidR="00A8270C">
        <w:rPr>
          <w:rFonts w:ascii="Times New Roman" w:hAnsi="Times New Roman" w:cs="Times New Roman"/>
          <w:sz w:val="28"/>
          <w:szCs w:val="28"/>
        </w:rPr>
        <w:t>у</w:t>
      </w:r>
      <w:r w:rsidRPr="000B34D6">
        <w:rPr>
          <w:rFonts w:ascii="Times New Roman" w:hAnsi="Times New Roman" w:cs="Times New Roman"/>
          <w:sz w:val="28"/>
          <w:szCs w:val="28"/>
        </w:rPr>
        <w:t>твержден</w:t>
      </w:r>
      <w:r w:rsidR="00A8270C">
        <w:rPr>
          <w:rFonts w:ascii="Times New Roman" w:hAnsi="Times New Roman" w:cs="Times New Roman"/>
          <w:sz w:val="28"/>
          <w:szCs w:val="28"/>
        </w:rPr>
        <w:t>н</w:t>
      </w:r>
      <w:r w:rsidRPr="000B34D6">
        <w:rPr>
          <w:rFonts w:ascii="Times New Roman" w:hAnsi="Times New Roman" w:cs="Times New Roman"/>
          <w:sz w:val="28"/>
          <w:szCs w:val="28"/>
        </w:rPr>
        <w:t>а</w:t>
      </w:r>
      <w:r w:rsidR="00A8270C">
        <w:rPr>
          <w:rFonts w:ascii="Times New Roman" w:hAnsi="Times New Roman" w:cs="Times New Roman"/>
          <w:sz w:val="28"/>
          <w:szCs w:val="28"/>
        </w:rPr>
        <w:t>я</w:t>
      </w:r>
      <w:r w:rsidRPr="000B34D6">
        <w:rPr>
          <w:rFonts w:ascii="Times New Roman" w:hAnsi="Times New Roman" w:cs="Times New Roman"/>
          <w:sz w:val="28"/>
          <w:szCs w:val="28"/>
        </w:rPr>
        <w:t xml:space="preserve"> Протоколом заседания отраслевой комиссии МОН РК по социальному партнерству и регулированию социальных и трудовых отношений в сфере образования и науки по утверждению проекта «Отраслевой рамки квалификаций сферы «Образование» (№3 от 27 ноября 2019 года);</w:t>
      </w:r>
    </w:p>
    <w:p w14:paraId="6D431798" w14:textId="77777777" w:rsidR="000B34D6" w:rsidRPr="000B34D6" w:rsidRDefault="000B34D6" w:rsidP="000B34D6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4D6">
        <w:rPr>
          <w:rFonts w:ascii="Times New Roman" w:hAnsi="Times New Roman" w:cs="Times New Roman"/>
          <w:sz w:val="28"/>
          <w:szCs w:val="28"/>
        </w:rPr>
        <w:t>Приказ Министра науки и высшего образования Республики Казахстан от 20 ноября 2023 года № 591 «Профессиональный стандарт для педагогов (профессорско-преподавательского состава) организаций высшего и (или) послевузовского образования»;</w:t>
      </w:r>
    </w:p>
    <w:p w14:paraId="41ED1A41" w14:textId="77777777" w:rsidR="00A839CC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</w:t>
      </w:r>
      <w:r w:rsidR="00A839CC" w:rsidRPr="00F31B71">
        <w:rPr>
          <w:rFonts w:ascii="Times New Roman" w:hAnsi="Times New Roman" w:cs="Times New Roman"/>
          <w:sz w:val="28"/>
          <w:szCs w:val="28"/>
        </w:rPr>
        <w:t xml:space="preserve">НАО «Костанайский региональный университет имени </w:t>
      </w:r>
      <w:proofErr w:type="spellStart"/>
      <w:r w:rsidR="00F31B71" w:rsidRPr="00AA1AD0">
        <w:rPr>
          <w:rFonts w:ascii="Times New Roman" w:hAnsi="Times New Roman" w:cs="Times New Roman"/>
          <w:sz w:val="28"/>
          <w:szCs w:val="28"/>
        </w:rPr>
        <w:t>имени</w:t>
      </w:r>
      <w:proofErr w:type="spellEnd"/>
      <w:r w:rsidR="00F31B71"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="00F31B71" w:rsidRPr="00F31B71">
        <w:rPr>
          <w:rFonts w:ascii="Times New Roman" w:hAnsi="Times New Roman" w:cs="Times New Roman"/>
          <w:sz w:val="28"/>
          <w:szCs w:val="28"/>
        </w:rPr>
        <w:t>А</w:t>
      </w:r>
      <w:r w:rsidR="00F31B71" w:rsidRPr="00AA1AD0">
        <w:rPr>
          <w:rFonts w:ascii="Times New Roman" w:hAnsi="Times New Roman" w:cs="Times New Roman"/>
          <w:sz w:val="28"/>
          <w:szCs w:val="28"/>
        </w:rPr>
        <w:t xml:space="preserve">хмет </w:t>
      </w:r>
      <w:proofErr w:type="spellStart"/>
      <w:r w:rsidR="00F31B71" w:rsidRPr="00AA1AD0">
        <w:rPr>
          <w:rFonts w:ascii="Times New Roman" w:hAnsi="Times New Roman" w:cs="Times New Roman"/>
          <w:sz w:val="28"/>
          <w:szCs w:val="28"/>
        </w:rPr>
        <w:t>Б</w:t>
      </w:r>
      <w:r w:rsidR="00F31B71" w:rsidRPr="00F31B71">
        <w:rPr>
          <w:rFonts w:ascii="Times New Roman" w:hAnsi="Times New Roman" w:cs="Times New Roman"/>
          <w:sz w:val="28"/>
          <w:szCs w:val="28"/>
        </w:rPr>
        <w:t>айт</w:t>
      </w:r>
      <w:r w:rsidR="00F31B71" w:rsidRPr="00AA1AD0">
        <w:rPr>
          <w:rFonts w:ascii="Times New Roman" w:hAnsi="Times New Roman" w:cs="Times New Roman"/>
          <w:sz w:val="28"/>
          <w:szCs w:val="28"/>
        </w:rPr>
        <w:t>ұрсынұлы</w:t>
      </w:r>
      <w:proofErr w:type="spellEnd"/>
      <w:r w:rsidR="00F31B71" w:rsidRPr="00F31B71">
        <w:rPr>
          <w:rFonts w:ascii="Times New Roman" w:hAnsi="Times New Roman" w:cs="Times New Roman"/>
          <w:sz w:val="28"/>
          <w:szCs w:val="28"/>
        </w:rPr>
        <w:t>»</w:t>
      </w:r>
      <w:r w:rsidR="00A839CC" w:rsidRPr="00F31B71">
        <w:rPr>
          <w:rFonts w:ascii="Times New Roman" w:hAnsi="Times New Roman" w:cs="Times New Roman"/>
          <w:sz w:val="28"/>
          <w:szCs w:val="28"/>
        </w:rPr>
        <w:t xml:space="preserve">, утвержденный приказом Председателя Комитета государственного имущества и приватизации Министерства </w:t>
      </w:r>
      <w:r w:rsidR="00A839CC" w:rsidRPr="00F31B71">
        <w:rPr>
          <w:rFonts w:ascii="Times New Roman" w:hAnsi="Times New Roman" w:cs="Times New Roman"/>
          <w:sz w:val="28"/>
          <w:szCs w:val="28"/>
        </w:rPr>
        <w:lastRenderedPageBreak/>
        <w:t>финансов Республики Казахстан от 05 июня 2020 года № 350</w:t>
      </w:r>
      <w:r w:rsidR="00F31B71" w:rsidRPr="00F31B71">
        <w:rPr>
          <w:rFonts w:ascii="Times New Roman" w:hAnsi="Times New Roman" w:cs="Times New Roman"/>
          <w:sz w:val="28"/>
          <w:szCs w:val="28"/>
        </w:rPr>
        <w:t xml:space="preserve"> с изменения от 03 октября 2023г.</w:t>
      </w:r>
      <w:r w:rsidR="00A839CC" w:rsidRPr="00F31B71">
        <w:rPr>
          <w:rFonts w:ascii="Times New Roman" w:hAnsi="Times New Roman" w:cs="Times New Roman"/>
          <w:sz w:val="28"/>
          <w:szCs w:val="28"/>
        </w:rPr>
        <w:t>;</w:t>
      </w:r>
    </w:p>
    <w:p w14:paraId="40150927" w14:textId="77777777" w:rsid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004-2024 Положение. Кадровая политика;</w:t>
      </w:r>
    </w:p>
    <w:p w14:paraId="020CF955" w14:textId="021A66AB" w:rsidR="00AA1AD0" w:rsidRPr="00F31B71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0</w:t>
      </w:r>
      <w:r w:rsidR="00A8270C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-2024 Стандарт организации. Квалификационн</w:t>
      </w:r>
      <w:r w:rsidR="00763C5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763C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должностей профессорско-преподавательского состава</w:t>
      </w:r>
      <w:r w:rsidR="00B044F2">
        <w:rPr>
          <w:rFonts w:ascii="Times New Roman" w:hAnsi="Times New Roman" w:cs="Times New Roman"/>
          <w:sz w:val="28"/>
          <w:szCs w:val="28"/>
        </w:rPr>
        <w:t>;</w:t>
      </w:r>
    </w:p>
    <w:p w14:paraId="46C5F564" w14:textId="77777777" w:rsidR="00A839CC" w:rsidRPr="00AA1AD0" w:rsidRDefault="00A839CC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СО 081-2022 Стандарт организации. Делопроизводство;</w:t>
      </w:r>
    </w:p>
    <w:p w14:paraId="3363CA0F" w14:textId="77777777" w:rsidR="00A839CC" w:rsidRP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 xml:space="preserve">ДП </w:t>
      </w:r>
      <w:r w:rsidR="00A839CC" w:rsidRPr="00AA1AD0">
        <w:rPr>
          <w:rFonts w:ascii="Times New Roman" w:hAnsi="Times New Roman" w:cs="Times New Roman"/>
          <w:sz w:val="28"/>
          <w:szCs w:val="28"/>
        </w:rPr>
        <w:t>082-2022</w:t>
      </w:r>
      <w:r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="00A839CC" w:rsidRPr="00AA1AD0">
        <w:rPr>
          <w:rFonts w:ascii="Times New Roman" w:hAnsi="Times New Roman" w:cs="Times New Roman"/>
          <w:sz w:val="28"/>
          <w:szCs w:val="28"/>
        </w:rPr>
        <w:t>Документированная процедура. Управление документацией;</w:t>
      </w:r>
    </w:p>
    <w:p w14:paraId="164B6BEE" w14:textId="77777777" w:rsidR="00A839CC" w:rsidRP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 xml:space="preserve">СО </w:t>
      </w:r>
      <w:r w:rsidR="00A839CC" w:rsidRPr="00AA1AD0">
        <w:rPr>
          <w:rFonts w:ascii="Times New Roman" w:hAnsi="Times New Roman" w:cs="Times New Roman"/>
          <w:sz w:val="28"/>
          <w:szCs w:val="28"/>
        </w:rPr>
        <w:t>064-2022</w:t>
      </w:r>
      <w:r w:rsidRPr="00AA1AD0">
        <w:rPr>
          <w:rFonts w:ascii="Times New Roman" w:hAnsi="Times New Roman" w:cs="Times New Roman"/>
          <w:sz w:val="28"/>
          <w:szCs w:val="28"/>
        </w:rPr>
        <w:t xml:space="preserve"> </w:t>
      </w:r>
      <w:r w:rsidR="00A839CC" w:rsidRPr="00AA1AD0">
        <w:rPr>
          <w:rFonts w:ascii="Times New Roman" w:hAnsi="Times New Roman" w:cs="Times New Roman"/>
          <w:sz w:val="28"/>
          <w:szCs w:val="28"/>
        </w:rPr>
        <w:t>Стандарт организации. Порядок разработки, согласования и утверждения положений подразделений и должностных инструкций;</w:t>
      </w:r>
    </w:p>
    <w:p w14:paraId="66785210" w14:textId="77777777" w:rsidR="00A839CC" w:rsidRPr="00AA1AD0" w:rsidRDefault="00AA1AD0" w:rsidP="00AA1AD0">
      <w:pPr>
        <w:pStyle w:val="HTML"/>
        <w:numPr>
          <w:ilvl w:val="0"/>
          <w:numId w:val="4"/>
        </w:numPr>
        <w:tabs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D0">
        <w:rPr>
          <w:rFonts w:ascii="Times New Roman" w:hAnsi="Times New Roman" w:cs="Times New Roman"/>
          <w:sz w:val="28"/>
          <w:szCs w:val="28"/>
        </w:rPr>
        <w:t>ПР 003</w:t>
      </w:r>
      <w:r w:rsidR="00A839CC" w:rsidRPr="00AA1AD0">
        <w:rPr>
          <w:rFonts w:ascii="Times New Roman" w:hAnsi="Times New Roman" w:cs="Times New Roman"/>
          <w:sz w:val="28"/>
          <w:szCs w:val="28"/>
        </w:rPr>
        <w:t>-202</w:t>
      </w:r>
      <w:r w:rsidRPr="00AA1AD0">
        <w:rPr>
          <w:rFonts w:ascii="Times New Roman" w:hAnsi="Times New Roman" w:cs="Times New Roman"/>
          <w:sz w:val="28"/>
          <w:szCs w:val="28"/>
        </w:rPr>
        <w:t>4</w:t>
      </w:r>
      <w:r w:rsidR="00A839CC" w:rsidRPr="00AA1AD0">
        <w:rPr>
          <w:rFonts w:ascii="Times New Roman" w:hAnsi="Times New Roman" w:cs="Times New Roman"/>
          <w:sz w:val="28"/>
          <w:szCs w:val="28"/>
        </w:rPr>
        <w:t xml:space="preserve"> Правила. Конкурсное замещение вакантных должностей </w:t>
      </w:r>
      <w:r w:rsidRPr="00AA1AD0">
        <w:rPr>
          <w:rFonts w:ascii="Times New Roman" w:hAnsi="Times New Roman" w:cs="Times New Roman"/>
          <w:sz w:val="28"/>
          <w:szCs w:val="28"/>
        </w:rPr>
        <w:t>профессорско-преподавательского состава</w:t>
      </w:r>
      <w:r w:rsidR="00A839CC" w:rsidRPr="00AA1AD0">
        <w:rPr>
          <w:rFonts w:ascii="Times New Roman" w:hAnsi="Times New Roman" w:cs="Times New Roman"/>
          <w:sz w:val="28"/>
          <w:szCs w:val="28"/>
        </w:rPr>
        <w:t>.</w:t>
      </w:r>
    </w:p>
    <w:p w14:paraId="30F13064" w14:textId="77777777"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14:paraId="2FDA3A7B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3. Обозначения и сокращения </w:t>
      </w:r>
    </w:p>
    <w:p w14:paraId="62024577" w14:textId="77777777" w:rsidR="004A6D5A" w:rsidRPr="00645CD7" w:rsidRDefault="004A6D5A" w:rsidP="00645CD7">
      <w:pPr>
        <w:pStyle w:val="aa"/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14:paraId="0C2FDCB2" w14:textId="77777777" w:rsidR="004A6D5A" w:rsidRPr="00645CD7" w:rsidRDefault="004A6D5A" w:rsidP="00645CD7">
      <w:pPr>
        <w:pStyle w:val="aa"/>
        <w:tabs>
          <w:tab w:val="left" w:pos="709"/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4. В настоящей должностной инструкции применяются следующие сокращения: </w:t>
      </w:r>
    </w:p>
    <w:p w14:paraId="233252CF" w14:textId="77777777" w:rsidR="004A6D5A" w:rsidRDefault="004A6D5A" w:rsidP="00F31B71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РК – Республика Казахстан;</w:t>
      </w:r>
    </w:p>
    <w:p w14:paraId="5C9FA73D" w14:textId="77777777" w:rsidR="00A839CC" w:rsidRPr="00A8270C" w:rsidRDefault="00A839CC" w:rsidP="00F31B71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A8270C">
        <w:rPr>
          <w:color w:val="000000"/>
          <w:sz w:val="28"/>
          <w:szCs w:val="28"/>
        </w:rPr>
        <w:t>КРУ</w:t>
      </w:r>
      <w:r w:rsidR="00F31B71" w:rsidRPr="00A8270C">
        <w:rPr>
          <w:sz w:val="28"/>
          <w:szCs w:val="28"/>
          <w:lang w:val="kk-KZ"/>
        </w:rPr>
        <w:t xml:space="preserve"> имени </w:t>
      </w:r>
      <w:r w:rsidR="00F31B71" w:rsidRPr="00A8270C">
        <w:rPr>
          <w:sz w:val="28"/>
          <w:szCs w:val="28"/>
        </w:rPr>
        <w:t>А</w:t>
      </w:r>
      <w:r w:rsidR="00F31B71" w:rsidRPr="00A8270C">
        <w:rPr>
          <w:sz w:val="28"/>
          <w:szCs w:val="28"/>
          <w:lang w:val="kk-KZ"/>
        </w:rPr>
        <w:t xml:space="preserve">хмет </w:t>
      </w:r>
      <w:r w:rsidR="00F31B71" w:rsidRPr="00A8270C">
        <w:rPr>
          <w:caps/>
          <w:sz w:val="28"/>
          <w:szCs w:val="28"/>
        </w:rPr>
        <w:t>Б</w:t>
      </w:r>
      <w:r w:rsidR="00F31B71" w:rsidRPr="00A8270C">
        <w:rPr>
          <w:sz w:val="28"/>
          <w:szCs w:val="28"/>
        </w:rPr>
        <w:t>айт</w:t>
      </w:r>
      <w:r w:rsidR="00F31B71" w:rsidRPr="00A8270C">
        <w:rPr>
          <w:sz w:val="28"/>
          <w:szCs w:val="28"/>
          <w:lang w:val="kk-KZ"/>
        </w:rPr>
        <w:t>ұрсынұлы</w:t>
      </w:r>
      <w:r w:rsidR="00F31B71" w:rsidRPr="00A8270C">
        <w:rPr>
          <w:sz w:val="28"/>
          <w:szCs w:val="28"/>
        </w:rPr>
        <w:t>»</w:t>
      </w:r>
      <w:r w:rsidRPr="00A8270C">
        <w:rPr>
          <w:color w:val="000000"/>
          <w:sz w:val="28"/>
          <w:szCs w:val="28"/>
        </w:rPr>
        <w:t>, КРУ, Университет – Некоммерческое акционерное общество «Костанайский региональный университет</w:t>
      </w:r>
      <w:r w:rsidR="00F31B71" w:rsidRPr="00A8270C">
        <w:rPr>
          <w:sz w:val="28"/>
          <w:szCs w:val="28"/>
          <w:lang w:val="kk-KZ"/>
        </w:rPr>
        <w:t xml:space="preserve"> имени </w:t>
      </w:r>
      <w:r w:rsidR="00F31B71" w:rsidRPr="00A8270C">
        <w:rPr>
          <w:sz w:val="28"/>
          <w:szCs w:val="28"/>
        </w:rPr>
        <w:t>А</w:t>
      </w:r>
      <w:r w:rsidR="00F31B71" w:rsidRPr="00A8270C">
        <w:rPr>
          <w:sz w:val="28"/>
          <w:szCs w:val="28"/>
          <w:lang w:val="kk-KZ"/>
        </w:rPr>
        <w:t xml:space="preserve">хмет </w:t>
      </w:r>
      <w:r w:rsidR="00F31B71" w:rsidRPr="00A8270C">
        <w:rPr>
          <w:caps/>
          <w:sz w:val="28"/>
          <w:szCs w:val="28"/>
        </w:rPr>
        <w:t>Б</w:t>
      </w:r>
      <w:r w:rsidR="00F31B71" w:rsidRPr="00A8270C">
        <w:rPr>
          <w:sz w:val="28"/>
          <w:szCs w:val="28"/>
        </w:rPr>
        <w:t>айт</w:t>
      </w:r>
      <w:r w:rsidR="00F31B71" w:rsidRPr="00A8270C">
        <w:rPr>
          <w:sz w:val="28"/>
          <w:szCs w:val="28"/>
          <w:lang w:val="kk-KZ"/>
        </w:rPr>
        <w:t>ұрсынұлы</w:t>
      </w:r>
      <w:r w:rsidR="00F31B71" w:rsidRPr="00A8270C">
        <w:rPr>
          <w:sz w:val="28"/>
          <w:szCs w:val="28"/>
        </w:rPr>
        <w:t>»</w:t>
      </w:r>
      <w:r w:rsidRPr="00A8270C">
        <w:rPr>
          <w:color w:val="000000"/>
          <w:sz w:val="28"/>
          <w:szCs w:val="28"/>
        </w:rPr>
        <w:t>;</w:t>
      </w:r>
    </w:p>
    <w:p w14:paraId="73DFB968" w14:textId="77777777"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ДП – документированная процедура;</w:t>
      </w:r>
    </w:p>
    <w:p w14:paraId="68D8BA59" w14:textId="77777777"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СО – стандарт организации; </w:t>
      </w:r>
    </w:p>
    <w:p w14:paraId="5D71D401" w14:textId="77777777" w:rsidR="004A6D5A" w:rsidRPr="00645CD7" w:rsidRDefault="004A6D5A" w:rsidP="00645CD7">
      <w:pPr>
        <w:pStyle w:val="aa"/>
        <w:numPr>
          <w:ilvl w:val="0"/>
          <w:numId w:val="3"/>
        </w:numPr>
        <w:tabs>
          <w:tab w:val="left" w:pos="993"/>
        </w:tabs>
        <w:suppressAutoHyphens/>
        <w:autoSpaceDN/>
        <w:adjustRightInd/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ДИ – должностная инструкция;</w:t>
      </w:r>
    </w:p>
    <w:p w14:paraId="72DF04E0" w14:textId="0C69CC80" w:rsidR="00A839CC" w:rsidRPr="00645CD7" w:rsidRDefault="00A839CC" w:rsidP="00645CD7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jc w:val="both"/>
        <w:rPr>
          <w:color w:val="000000"/>
          <w:spacing w:val="-10"/>
          <w:sz w:val="28"/>
          <w:szCs w:val="28"/>
        </w:rPr>
      </w:pPr>
      <w:r w:rsidRPr="00645CD7">
        <w:rPr>
          <w:color w:val="000000"/>
          <w:spacing w:val="-10"/>
          <w:sz w:val="28"/>
          <w:szCs w:val="28"/>
        </w:rPr>
        <w:t xml:space="preserve">ОУП – </w:t>
      </w:r>
      <w:r w:rsidRPr="00645CD7">
        <w:rPr>
          <w:color w:val="000000"/>
          <w:sz w:val="28"/>
          <w:szCs w:val="28"/>
        </w:rPr>
        <w:t>отдел управления персоналом</w:t>
      </w:r>
      <w:r w:rsidR="00B044F2">
        <w:rPr>
          <w:color w:val="000000"/>
          <w:sz w:val="28"/>
          <w:szCs w:val="28"/>
        </w:rPr>
        <w:t>.</w:t>
      </w:r>
    </w:p>
    <w:p w14:paraId="344EF6CB" w14:textId="77777777" w:rsidR="00A839CC" w:rsidRPr="00645CD7" w:rsidRDefault="00A839CC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</w:p>
    <w:p w14:paraId="545EA263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4. Общие положения</w:t>
      </w:r>
    </w:p>
    <w:p w14:paraId="4D88853C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96C1D66" w14:textId="77777777" w:rsidR="004A6D5A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5.</w:t>
      </w:r>
      <w:r w:rsidR="000B34D6">
        <w:rPr>
          <w:sz w:val="28"/>
          <w:szCs w:val="28"/>
        </w:rPr>
        <w:t xml:space="preserve"> </w:t>
      </w:r>
      <w:r w:rsidR="00A53A21" w:rsidRPr="00A53A21">
        <w:rPr>
          <w:sz w:val="28"/>
          <w:szCs w:val="28"/>
        </w:rPr>
        <w:t>Профессор</w:t>
      </w:r>
      <w:r w:rsidRPr="00645CD7">
        <w:rPr>
          <w:sz w:val="28"/>
          <w:szCs w:val="28"/>
        </w:rPr>
        <w:t xml:space="preserve"> относится к категории </w:t>
      </w:r>
      <w:r w:rsidR="000B34D6">
        <w:rPr>
          <w:sz w:val="28"/>
          <w:szCs w:val="28"/>
        </w:rPr>
        <w:t>профессорско-преподавательского состава</w:t>
      </w:r>
      <w:r w:rsidRPr="00645CD7">
        <w:rPr>
          <w:sz w:val="28"/>
          <w:szCs w:val="28"/>
        </w:rPr>
        <w:t>.</w:t>
      </w:r>
    </w:p>
    <w:p w14:paraId="13B09A4A" w14:textId="49E15682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6</w:t>
      </w:r>
      <w:r w:rsidRPr="00A53A21">
        <w:rPr>
          <w:sz w:val="28"/>
          <w:szCs w:val="28"/>
        </w:rPr>
        <w:t>.</w:t>
      </w:r>
      <w:r w:rsidR="00A8270C">
        <w:rPr>
          <w:sz w:val="28"/>
          <w:szCs w:val="28"/>
        </w:rPr>
        <w:t xml:space="preserve"> </w:t>
      </w:r>
      <w:r w:rsidR="00A53A21" w:rsidRPr="00A53A21">
        <w:rPr>
          <w:sz w:val="28"/>
          <w:szCs w:val="28"/>
        </w:rPr>
        <w:t>Профессор</w:t>
      </w:r>
      <w:r w:rsidRPr="00645CD7">
        <w:rPr>
          <w:sz w:val="28"/>
          <w:szCs w:val="28"/>
        </w:rPr>
        <w:t xml:space="preserve"> назначается на должность на основании </w:t>
      </w:r>
      <w:r w:rsidR="00A839CC" w:rsidRPr="00645CD7">
        <w:rPr>
          <w:sz w:val="28"/>
          <w:szCs w:val="28"/>
        </w:rPr>
        <w:t>приказа</w:t>
      </w:r>
      <w:r w:rsidR="00645CD7">
        <w:rPr>
          <w:sz w:val="28"/>
          <w:szCs w:val="28"/>
        </w:rPr>
        <w:t xml:space="preserve"> </w:t>
      </w:r>
      <w:r w:rsidR="00A839CC" w:rsidRPr="00645CD7">
        <w:rPr>
          <w:sz w:val="28"/>
          <w:szCs w:val="28"/>
        </w:rPr>
        <w:t>Председателя Правления-Р</w:t>
      </w:r>
      <w:r w:rsidRPr="00645CD7">
        <w:rPr>
          <w:sz w:val="28"/>
          <w:szCs w:val="28"/>
        </w:rPr>
        <w:t xml:space="preserve">ектора </w:t>
      </w:r>
      <w:r w:rsidR="00A839CC" w:rsidRPr="00645CD7">
        <w:rPr>
          <w:sz w:val="28"/>
          <w:szCs w:val="28"/>
        </w:rPr>
        <w:t>У</w:t>
      </w:r>
      <w:r w:rsidRPr="00645CD7">
        <w:rPr>
          <w:sz w:val="28"/>
          <w:szCs w:val="28"/>
        </w:rPr>
        <w:t xml:space="preserve">ниверситета по итогам конкурса на данную должность. Освобождение от должности осуществляется в соответствии с трудовым законодательством РК. На период </w:t>
      </w:r>
      <w:r w:rsidR="00D85CF8" w:rsidRPr="002F6019">
        <w:rPr>
          <w:sz w:val="28"/>
          <w:szCs w:val="28"/>
        </w:rPr>
        <w:t>продолжительного</w:t>
      </w:r>
      <w:r w:rsidR="00D85CF8">
        <w:rPr>
          <w:sz w:val="28"/>
          <w:szCs w:val="28"/>
        </w:rPr>
        <w:t xml:space="preserve"> </w:t>
      </w:r>
      <w:r w:rsidRPr="00645CD7">
        <w:rPr>
          <w:sz w:val="28"/>
          <w:szCs w:val="28"/>
        </w:rPr>
        <w:t xml:space="preserve">отсутствия </w:t>
      </w:r>
      <w:r w:rsidR="00763C5E">
        <w:rPr>
          <w:sz w:val="28"/>
          <w:szCs w:val="28"/>
        </w:rPr>
        <w:t>профессора</w:t>
      </w:r>
      <w:r w:rsidRPr="00645CD7">
        <w:rPr>
          <w:sz w:val="28"/>
          <w:szCs w:val="28"/>
        </w:rPr>
        <w:t xml:space="preserve"> его обязанности исполняет лицо, на которое приказом Председателя </w:t>
      </w:r>
      <w:r w:rsidR="00A839CC" w:rsidRPr="00645CD7">
        <w:rPr>
          <w:sz w:val="28"/>
          <w:szCs w:val="28"/>
        </w:rPr>
        <w:t>Правления-Р</w:t>
      </w:r>
      <w:r w:rsidRPr="00645CD7">
        <w:rPr>
          <w:sz w:val="28"/>
          <w:szCs w:val="28"/>
        </w:rPr>
        <w:t>ектора будут возложены обязанности.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14:paraId="791BC040" w14:textId="64C08F65" w:rsidR="004A6D5A" w:rsidRPr="00645CD7" w:rsidRDefault="0083338E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8270C">
        <w:rPr>
          <w:sz w:val="28"/>
          <w:szCs w:val="28"/>
        </w:rPr>
        <w:t xml:space="preserve"> </w:t>
      </w:r>
      <w:r w:rsidR="00A53A21">
        <w:rPr>
          <w:sz w:val="28"/>
          <w:szCs w:val="28"/>
        </w:rPr>
        <w:t xml:space="preserve">Профессор </w:t>
      </w:r>
      <w:r w:rsidR="004A6D5A" w:rsidRPr="00645CD7">
        <w:rPr>
          <w:sz w:val="28"/>
          <w:szCs w:val="28"/>
        </w:rPr>
        <w:t xml:space="preserve">в своей деятельности руководствуется действующим законодательством РК, </w:t>
      </w:r>
      <w:r w:rsidR="00A839CC" w:rsidRPr="00645CD7">
        <w:rPr>
          <w:sz w:val="28"/>
          <w:szCs w:val="28"/>
        </w:rPr>
        <w:t>Уставом КРУ</w:t>
      </w:r>
      <w:r w:rsidR="004A6D5A" w:rsidRPr="00645CD7">
        <w:rPr>
          <w:sz w:val="28"/>
          <w:szCs w:val="28"/>
        </w:rPr>
        <w:t xml:space="preserve">, нормативными документами и методическими материалами по направлению деятельности, внутренними и </w:t>
      </w:r>
      <w:r w:rsidR="004A6D5A" w:rsidRPr="00645CD7">
        <w:rPr>
          <w:sz w:val="28"/>
          <w:szCs w:val="28"/>
        </w:rPr>
        <w:lastRenderedPageBreak/>
        <w:t xml:space="preserve">организационно-распорядительными документами </w:t>
      </w:r>
      <w:r w:rsidR="00A839CC" w:rsidRPr="00645CD7">
        <w:rPr>
          <w:sz w:val="28"/>
          <w:szCs w:val="28"/>
        </w:rPr>
        <w:t>У</w:t>
      </w:r>
      <w:r w:rsidR="004A6D5A" w:rsidRPr="00645CD7">
        <w:rPr>
          <w:sz w:val="28"/>
          <w:szCs w:val="28"/>
        </w:rPr>
        <w:t>ниверситета и настоящей должностной инструкцией.</w:t>
      </w:r>
    </w:p>
    <w:p w14:paraId="38AB605F" w14:textId="77777777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8. </w:t>
      </w:r>
      <w:r w:rsidR="00A53A21" w:rsidRPr="00A53A21">
        <w:rPr>
          <w:sz w:val="28"/>
          <w:szCs w:val="28"/>
        </w:rPr>
        <w:t>Профессор</w:t>
      </w:r>
      <w:r w:rsidRPr="00645CD7">
        <w:rPr>
          <w:sz w:val="28"/>
          <w:szCs w:val="28"/>
        </w:rPr>
        <w:t xml:space="preserve"> подчиняется непосредственно </w:t>
      </w:r>
      <w:r w:rsidR="00D85CF8">
        <w:rPr>
          <w:sz w:val="28"/>
          <w:szCs w:val="28"/>
        </w:rPr>
        <w:t>заведующему кафедрой</w:t>
      </w:r>
      <w:r w:rsidRPr="00645CD7">
        <w:rPr>
          <w:sz w:val="28"/>
          <w:szCs w:val="28"/>
        </w:rPr>
        <w:t>.</w:t>
      </w:r>
    </w:p>
    <w:p w14:paraId="219CDF93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A39D3AF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 xml:space="preserve">Глава </w:t>
      </w:r>
      <w:r w:rsidRPr="00645CD7">
        <w:rPr>
          <w:b/>
          <w:sz w:val="28"/>
          <w:szCs w:val="28"/>
        </w:rPr>
        <w:t>5. Описание</w:t>
      </w:r>
    </w:p>
    <w:p w14:paraId="377AACC7" w14:textId="77777777" w:rsidR="004A6D5A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40A9BC2E" w14:textId="44685ABC" w:rsidR="006916B6" w:rsidRPr="00645CD7" w:rsidRDefault="006916B6" w:rsidP="006916B6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 xml:space="preserve">Параграф </w:t>
      </w:r>
      <w:r>
        <w:rPr>
          <w:b/>
          <w:sz w:val="28"/>
          <w:szCs w:val="28"/>
          <w:lang w:val="kk-KZ"/>
        </w:rPr>
        <w:t>1</w:t>
      </w:r>
      <w:r w:rsidRPr="00645CD7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Квалификационные требования</w:t>
      </w:r>
    </w:p>
    <w:p w14:paraId="4AA4F98A" w14:textId="77777777" w:rsidR="006916B6" w:rsidRPr="00645CD7" w:rsidRDefault="006916B6" w:rsidP="006916B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shd w:val="clear" w:color="auto" w:fill="00FFFF"/>
          <w:lang w:val="kk-KZ"/>
        </w:rPr>
      </w:pPr>
    </w:p>
    <w:p w14:paraId="36061241" w14:textId="120B0A56" w:rsidR="006916B6" w:rsidRPr="000A2A76" w:rsidRDefault="006916B6" w:rsidP="0046026A">
      <w:pPr>
        <w:pStyle w:val="a3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должность профессора</w:t>
      </w:r>
      <w:r w:rsidRPr="00B53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назначается лицо, соответствующее следующим квалификационным требованиям</w:t>
      </w:r>
      <w:r w:rsidRPr="000A2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5B3E5F4" w14:textId="7461EF8C" w:rsidR="00722065" w:rsidRPr="00D93416" w:rsidRDefault="00722065" w:rsidP="0046026A">
      <w:pPr>
        <w:pStyle w:val="af1"/>
        <w:numPr>
          <w:ilvl w:val="0"/>
          <w:numId w:val="1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бразование: </w:t>
      </w:r>
      <w:r w:rsidRPr="00D93416">
        <w:rPr>
          <w:color w:val="000000" w:themeColor="text1"/>
          <w:sz w:val="28"/>
          <w:szCs w:val="28"/>
        </w:rPr>
        <w:t>высшее и (или) послевузовское</w:t>
      </w:r>
      <w:r w:rsidRPr="00D93416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189630F" w14:textId="00999238" w:rsidR="00722065" w:rsidRPr="00D93416" w:rsidRDefault="00722065" w:rsidP="0046026A">
      <w:pPr>
        <w:pStyle w:val="af1"/>
        <w:numPr>
          <w:ilvl w:val="0"/>
          <w:numId w:val="1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ченая, академическая степень: доктор наук, кандидат наук, доктор философии PhD, доктор по профилю. </w:t>
      </w:r>
    </w:p>
    <w:p w14:paraId="6EAA10BC" w14:textId="5AD6C460" w:rsidR="00722065" w:rsidRPr="00A8270C" w:rsidRDefault="00722065" w:rsidP="0046026A">
      <w:pPr>
        <w:pStyle w:val="af1"/>
        <w:numPr>
          <w:ilvl w:val="0"/>
          <w:numId w:val="15"/>
        </w:numPr>
        <w:shd w:val="clear" w:color="auto" w:fill="FFFFFF" w:themeFill="background1"/>
        <w:tabs>
          <w:tab w:val="left" w:pos="0"/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ченое звание: </w:t>
      </w:r>
      <w:r w:rsidRPr="00A8270C">
        <w:rPr>
          <w:color w:val="000000" w:themeColor="text1"/>
          <w:sz w:val="28"/>
          <w:szCs w:val="28"/>
          <w:shd w:val="clear" w:color="auto" w:fill="FFFFFF"/>
        </w:rPr>
        <w:t>профессор, доцент или ассоциированный профессор.</w:t>
      </w:r>
    </w:p>
    <w:p w14:paraId="0D50F7C8" w14:textId="1D1674F2" w:rsidR="00722065" w:rsidRPr="00D93416" w:rsidRDefault="00722065" w:rsidP="0046026A">
      <w:pPr>
        <w:pStyle w:val="af1"/>
        <w:numPr>
          <w:ilvl w:val="0"/>
          <w:numId w:val="1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Pr="00D93416">
        <w:rPr>
          <w:color w:val="000000" w:themeColor="text1"/>
          <w:sz w:val="28"/>
          <w:szCs w:val="28"/>
          <w:shd w:val="clear" w:color="auto" w:fill="FFFFFF"/>
        </w:rPr>
        <w:t>таж научной и (или) научно-педагогической работы: не менее 5 лет.</w:t>
      </w:r>
    </w:p>
    <w:p w14:paraId="763E7451" w14:textId="391F029E" w:rsidR="00722065" w:rsidRPr="00574F99" w:rsidRDefault="00722065" w:rsidP="0046026A">
      <w:pPr>
        <w:pStyle w:val="af1"/>
        <w:numPr>
          <w:ilvl w:val="0"/>
          <w:numId w:val="1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о</w:t>
      </w:r>
      <w:r w:rsidRPr="00574F99">
        <w:rPr>
          <w:color w:val="000000" w:themeColor="text1"/>
          <w:sz w:val="28"/>
          <w:szCs w:val="28"/>
          <w:shd w:val="clear" w:color="auto" w:fill="FFFFFF"/>
        </w:rPr>
        <w:t>пыт практической работы</w:t>
      </w:r>
      <w:r>
        <w:rPr>
          <w:color w:val="000000" w:themeColor="text1"/>
          <w:sz w:val="28"/>
          <w:szCs w:val="28"/>
          <w:shd w:val="clear" w:color="auto" w:fill="FFFFFF"/>
        </w:rPr>
        <w:t>: не обязателен.</w:t>
      </w:r>
    </w:p>
    <w:p w14:paraId="55013E43" w14:textId="60AE056E" w:rsidR="00722065" w:rsidRPr="00EB6EBC" w:rsidRDefault="00722065" w:rsidP="0046026A">
      <w:pPr>
        <w:pStyle w:val="af1"/>
        <w:numPr>
          <w:ilvl w:val="0"/>
          <w:numId w:val="15"/>
        </w:numPr>
        <w:tabs>
          <w:tab w:val="left" w:pos="0"/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н</w:t>
      </w:r>
      <w:r w:rsidRPr="00D93416">
        <w:rPr>
          <w:color w:val="000000" w:themeColor="text1"/>
          <w:sz w:val="28"/>
          <w:szCs w:val="28"/>
          <w:shd w:val="clear" w:color="auto" w:fill="FFFFFF"/>
        </w:rPr>
        <w:t>аличие сертификата о повышении квалификации</w:t>
      </w:r>
      <w:r>
        <w:rPr>
          <w:color w:val="000000" w:themeColor="text1"/>
          <w:sz w:val="28"/>
          <w:szCs w:val="28"/>
          <w:shd w:val="clear" w:color="auto" w:fill="FFFFFF"/>
          <w:lang w:val="kk-KZ"/>
        </w:rPr>
        <w:t>: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по профилю преподава</w:t>
      </w:r>
      <w:r>
        <w:rPr>
          <w:color w:val="000000" w:themeColor="text1"/>
          <w:sz w:val="28"/>
          <w:szCs w:val="28"/>
          <w:shd w:val="clear" w:color="auto" w:fill="FFFFFF"/>
        </w:rPr>
        <w:t>емых дисциплин за последние 3 года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3416">
        <w:rPr>
          <w:color w:val="000000"/>
          <w:spacing w:val="1"/>
          <w:sz w:val="28"/>
          <w:szCs w:val="28"/>
          <w:shd w:val="clear" w:color="auto" w:fill="FFFFFF"/>
        </w:rPr>
        <w:t>объемом не менее 72 часов за курс обучения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EB6EBC">
        <w:rPr>
          <w:color w:val="000000" w:themeColor="text1"/>
          <w:sz w:val="28"/>
          <w:szCs w:val="28"/>
          <w:lang w:val="kk-KZ"/>
        </w:rPr>
        <w:t xml:space="preserve"> по</w:t>
      </w:r>
      <w:r w:rsidRPr="00EB6EBC">
        <w:rPr>
          <w:color w:val="000000"/>
          <w:spacing w:val="2"/>
          <w:sz w:val="28"/>
          <w:szCs w:val="28"/>
          <w:shd w:val="clear" w:color="auto" w:fill="FFFFFF"/>
        </w:rPr>
        <w:t xml:space="preserve"> методике инклюзивного образования</w:t>
      </w:r>
      <w:r w:rsidRPr="00EB6EBC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курсы (стажировки)</w:t>
      </w:r>
      <w:r w:rsidR="00A8270C">
        <w:rPr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</w:t>
      </w:r>
      <w:r w:rsidRPr="00EB6EBC">
        <w:rPr>
          <w:color w:val="000000"/>
          <w:spacing w:val="2"/>
          <w:sz w:val="28"/>
          <w:szCs w:val="28"/>
          <w:shd w:val="clear" w:color="auto" w:fill="FFFFFF"/>
        </w:rPr>
        <w:t>не менее 72 часов</w:t>
      </w:r>
      <w:r w:rsidRPr="00EB6EBC">
        <w:rPr>
          <w:color w:val="000000"/>
          <w:spacing w:val="2"/>
          <w:sz w:val="28"/>
          <w:szCs w:val="28"/>
          <w:shd w:val="clear" w:color="auto" w:fill="FFFFFF"/>
          <w:lang w:val="kk-KZ"/>
        </w:rPr>
        <w:t>.</w:t>
      </w:r>
    </w:p>
    <w:p w14:paraId="2BBE6D7A" w14:textId="7C5D3AA3" w:rsidR="00722065" w:rsidRPr="00A8270C" w:rsidRDefault="00722065" w:rsidP="0046026A">
      <w:pPr>
        <w:pStyle w:val="af1"/>
        <w:numPr>
          <w:ilvl w:val="0"/>
          <w:numId w:val="15"/>
        </w:numPr>
        <w:shd w:val="clear" w:color="auto" w:fill="FFFFFF"/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shd w:val="clear" w:color="auto" w:fill="FFFFFF"/>
        </w:rPr>
      </w:pP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е менее 20 научных статей </w:t>
      </w:r>
      <w:r w:rsidRPr="00A8270C">
        <w:rPr>
          <w:color w:val="000000" w:themeColor="text1"/>
          <w:sz w:val="28"/>
          <w:szCs w:val="28"/>
          <w:shd w:val="clear" w:color="auto" w:fill="FFFFFF"/>
        </w:rPr>
        <w:t>после получения ученого звания «ассоциированный профессор», в том числе:</w:t>
      </w:r>
    </w:p>
    <w:p w14:paraId="437AB2B1" w14:textId="4D1FFFB4" w:rsidR="00722065" w:rsidRPr="00D93416" w:rsidRDefault="00722065" w:rsidP="0046026A">
      <w:pPr>
        <w:shd w:val="clear" w:color="auto" w:fill="FFFFFF"/>
        <w:tabs>
          <w:tab w:val="left" w:pos="0"/>
          <w:tab w:val="left" w:pos="284"/>
          <w:tab w:val="left" w:pos="851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- не менее 15 научных статей </w:t>
      </w:r>
      <w:r w:rsidR="00F26D5D">
        <w:rPr>
          <w:color w:val="000000" w:themeColor="text1"/>
          <w:sz w:val="28"/>
          <w:szCs w:val="28"/>
          <w:shd w:val="clear" w:color="auto" w:fill="FFFFFF"/>
        </w:rPr>
        <w:t xml:space="preserve">(из них 5 статей за последние пять лет) </w:t>
      </w:r>
      <w:r w:rsidRPr="00D93416">
        <w:rPr>
          <w:color w:val="000000" w:themeColor="text1"/>
          <w:sz w:val="28"/>
          <w:szCs w:val="28"/>
          <w:shd w:val="clear" w:color="auto" w:fill="FFFFFF"/>
        </w:rPr>
        <w:t>в изданиях, включенных в Перечень научных изданий, рекомендуемых для публикации основных результатов научной деятельности, утвержденный уполномоченным органом в области образовани</w:t>
      </w:r>
      <w:r>
        <w:rPr>
          <w:color w:val="000000" w:themeColor="text1"/>
          <w:sz w:val="28"/>
          <w:szCs w:val="28"/>
          <w:shd w:val="clear" w:color="auto" w:fill="FFFFFF"/>
        </w:rPr>
        <w:t>я и науки и приравненных к ним;</w:t>
      </w:r>
    </w:p>
    <w:p w14:paraId="5526142E" w14:textId="77777777" w:rsidR="00722065" w:rsidRPr="00D93416" w:rsidRDefault="00722065" w:rsidP="0046026A">
      <w:pPr>
        <w:shd w:val="clear" w:color="auto" w:fill="FFFFFF"/>
        <w:tabs>
          <w:tab w:val="left" w:pos="0"/>
          <w:tab w:val="left" w:pos="284"/>
          <w:tab w:val="left" w:pos="851"/>
        </w:tabs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93416">
        <w:rPr>
          <w:color w:val="000000" w:themeColor="text1"/>
          <w:sz w:val="28"/>
          <w:szCs w:val="28"/>
        </w:rPr>
        <w:t>4 научных стат</w:t>
      </w:r>
      <w:r>
        <w:rPr>
          <w:color w:val="000000" w:themeColor="text1"/>
          <w:sz w:val="28"/>
          <w:szCs w:val="28"/>
        </w:rPr>
        <w:t>ьи</w:t>
      </w:r>
      <w:r w:rsidRPr="00D93416">
        <w:rPr>
          <w:color w:val="000000" w:themeColor="text1"/>
          <w:sz w:val="28"/>
          <w:szCs w:val="28"/>
        </w:rPr>
        <w:t xml:space="preserve"> в международных журналах или других научных журналах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0E1076C" w14:textId="77777777" w:rsidR="00722065" w:rsidRPr="00D93416" w:rsidRDefault="00722065" w:rsidP="0046026A">
      <w:pPr>
        <w:shd w:val="clear" w:color="auto" w:fill="FFFFFF"/>
        <w:tabs>
          <w:tab w:val="left" w:pos="0"/>
          <w:tab w:val="left" w:pos="284"/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D93416">
        <w:rPr>
          <w:color w:val="000000" w:themeColor="text1"/>
          <w:sz w:val="28"/>
          <w:szCs w:val="28"/>
          <w:shd w:val="clear" w:color="auto" w:fill="FFFFFF"/>
        </w:rPr>
        <w:t>- не менее 1</w:t>
      </w:r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научн</w:t>
      </w:r>
      <w:r>
        <w:rPr>
          <w:color w:val="000000"/>
          <w:spacing w:val="1"/>
          <w:sz w:val="28"/>
          <w:szCs w:val="28"/>
          <w:shd w:val="clear" w:color="auto" w:fill="FFFFFF"/>
        </w:rPr>
        <w:t>ой</w:t>
      </w:r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статьи в международных рецензируемых научных журналах (входящи</w:t>
      </w:r>
      <w:r>
        <w:rPr>
          <w:color w:val="000000"/>
          <w:spacing w:val="1"/>
          <w:sz w:val="28"/>
          <w:szCs w:val="28"/>
          <w:shd w:val="clear" w:color="auto" w:fill="FFFFFF"/>
        </w:rPr>
        <w:t>х</w:t>
      </w:r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в 1 и 2 квартиль по данным Journal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Reports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(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Жорнал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Репортс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) компании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Clarivate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Analytics (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Кларивэйт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Аналитикс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) или имеющие в базе данных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Scopus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(Скопус) показатель процентиль по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CiteScore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(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СайтСкор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) не менее 50 по научной области, соответствующей специальности. Для лиц, в области социальных и гуманитарных наук, учитываются также статьи и обзоры, индексируемые в Arts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and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Humanities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Index (Арт энд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Хьюманитис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Индекс), Science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Index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Expanded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(Сайенс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Индекс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Экспандид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), Social Sciences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Citation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Index (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Сошиал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Сайенсиз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Цитэйшэн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Индекс) базы данных Web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of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Science Core Collection (Веб оф Сайенс Кор Коллекшн) компании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Clarivate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Analytics (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Кларивэйт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 xml:space="preserve"> </w:t>
      </w:r>
      <w:proofErr w:type="spellStart"/>
      <w:r w:rsidRPr="00D93416">
        <w:rPr>
          <w:color w:val="000000"/>
          <w:spacing w:val="1"/>
          <w:sz w:val="28"/>
          <w:szCs w:val="28"/>
          <w:shd w:val="clear" w:color="auto" w:fill="FFFFFF"/>
        </w:rPr>
        <w:t>Аналитикс</w:t>
      </w:r>
      <w:proofErr w:type="spellEnd"/>
      <w:r w:rsidRPr="00D93416">
        <w:rPr>
          <w:color w:val="000000"/>
          <w:spacing w:val="1"/>
          <w:sz w:val="28"/>
          <w:szCs w:val="28"/>
          <w:shd w:val="clear" w:color="auto" w:fill="FFFFFF"/>
        </w:rPr>
        <w:t>),</w:t>
      </w:r>
      <w:r w:rsidRPr="00D93416">
        <w:rPr>
          <w:color w:val="000000" w:themeColor="text1"/>
          <w:sz w:val="28"/>
          <w:szCs w:val="28"/>
          <w:shd w:val="clear" w:color="auto" w:fill="FFFFFF"/>
        </w:rPr>
        <w:t xml:space="preserve"> либо индекс Хирша 2 и более, в которых является автором-корреспондентом или первым (основным) автором статьи;</w:t>
      </w:r>
    </w:p>
    <w:p w14:paraId="5CABAA1B" w14:textId="78FB4A23" w:rsidR="006916B6" w:rsidRPr="00A8270C" w:rsidRDefault="00722065" w:rsidP="0046026A">
      <w:pPr>
        <w:pStyle w:val="af1"/>
        <w:tabs>
          <w:tab w:val="left" w:pos="0"/>
          <w:tab w:val="left" w:pos="284"/>
          <w:tab w:val="left" w:pos="851"/>
        </w:tabs>
        <w:spacing w:after="160" w:line="256" w:lineRule="auto"/>
        <w:ind w:left="0" w:firstLine="567"/>
        <w:jc w:val="both"/>
        <w:rPr>
          <w:sz w:val="28"/>
          <w:szCs w:val="28"/>
        </w:rPr>
      </w:pPr>
      <w:r w:rsidRPr="00A8270C">
        <w:rPr>
          <w:sz w:val="28"/>
          <w:szCs w:val="28"/>
          <w:shd w:val="clear" w:color="auto" w:fill="FFFFFF"/>
          <w:lang w:val="kk-KZ"/>
        </w:rPr>
        <w:lastRenderedPageBreak/>
        <w:t>8</w:t>
      </w:r>
      <w:r w:rsidRPr="00A8270C">
        <w:rPr>
          <w:sz w:val="28"/>
          <w:szCs w:val="28"/>
          <w:shd w:val="clear" w:color="auto" w:fill="FFFFFF"/>
        </w:rPr>
        <w:t xml:space="preserve">) </w:t>
      </w:r>
      <w:r w:rsidR="0046026A" w:rsidRPr="00A8270C">
        <w:rPr>
          <w:sz w:val="28"/>
          <w:szCs w:val="28"/>
          <w:shd w:val="clear" w:color="auto" w:fill="FFFFFF"/>
        </w:rPr>
        <w:t>п</w:t>
      </w:r>
      <w:r w:rsidRPr="00A8270C">
        <w:rPr>
          <w:sz w:val="28"/>
          <w:szCs w:val="28"/>
          <w:shd w:val="clear" w:color="auto" w:fill="FFFFFF"/>
        </w:rPr>
        <w:t xml:space="preserve">ри наличии ученого звания «Профессор» выполнения условий </w:t>
      </w:r>
      <w:proofErr w:type="spellStart"/>
      <w:r w:rsidRPr="00A8270C">
        <w:rPr>
          <w:sz w:val="28"/>
          <w:szCs w:val="28"/>
          <w:shd w:val="clear" w:color="auto" w:fill="FFFFFF"/>
        </w:rPr>
        <w:t>пп</w:t>
      </w:r>
      <w:proofErr w:type="spellEnd"/>
      <w:r w:rsidRPr="00A8270C">
        <w:rPr>
          <w:sz w:val="28"/>
          <w:szCs w:val="28"/>
          <w:shd w:val="clear" w:color="auto" w:fill="FFFFFF"/>
        </w:rPr>
        <w:t>.</w:t>
      </w:r>
      <w:r w:rsidR="00873AB2" w:rsidRPr="00A8270C">
        <w:rPr>
          <w:sz w:val="28"/>
          <w:szCs w:val="28"/>
          <w:shd w:val="clear" w:color="auto" w:fill="FFFFFF"/>
          <w:lang w:val="kk-KZ"/>
        </w:rPr>
        <w:t>7</w:t>
      </w:r>
      <w:r w:rsidRPr="00A8270C">
        <w:rPr>
          <w:sz w:val="28"/>
          <w:szCs w:val="28"/>
          <w:shd w:val="clear" w:color="auto" w:fill="FFFFFF"/>
        </w:rPr>
        <w:t xml:space="preserve"> п.</w:t>
      </w:r>
      <w:r w:rsidR="00873AB2" w:rsidRPr="00A8270C">
        <w:rPr>
          <w:sz w:val="28"/>
          <w:szCs w:val="28"/>
          <w:shd w:val="clear" w:color="auto" w:fill="FFFFFF"/>
          <w:lang w:val="kk-KZ"/>
        </w:rPr>
        <w:t xml:space="preserve"> 9</w:t>
      </w:r>
      <w:r w:rsidRPr="00A8270C">
        <w:rPr>
          <w:sz w:val="28"/>
          <w:szCs w:val="28"/>
          <w:shd w:val="clear" w:color="auto" w:fill="FFFFFF"/>
        </w:rPr>
        <w:t xml:space="preserve"> не требуется.</w:t>
      </w:r>
    </w:p>
    <w:p w14:paraId="260DB690" w14:textId="77777777" w:rsidR="006916B6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78431DB7" w14:textId="0CC64FA6" w:rsidR="004A6D5A" w:rsidRPr="00645CD7" w:rsidRDefault="004A6D5A" w:rsidP="00645CD7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  <w:r w:rsidRPr="00645CD7">
        <w:rPr>
          <w:b/>
          <w:sz w:val="28"/>
          <w:szCs w:val="28"/>
          <w:lang w:val="kk-KZ"/>
        </w:rPr>
        <w:t xml:space="preserve">Параграф </w:t>
      </w:r>
      <w:r w:rsidR="00763C5E">
        <w:rPr>
          <w:b/>
          <w:sz w:val="28"/>
          <w:szCs w:val="28"/>
          <w:lang w:val="kk-KZ"/>
        </w:rPr>
        <w:t>2</w:t>
      </w:r>
      <w:r w:rsidRPr="00645CD7">
        <w:rPr>
          <w:b/>
          <w:sz w:val="28"/>
          <w:szCs w:val="28"/>
          <w:lang w:val="kk-KZ"/>
        </w:rPr>
        <w:t>.</w:t>
      </w:r>
      <w:r w:rsidRPr="00645CD7">
        <w:rPr>
          <w:b/>
          <w:sz w:val="28"/>
          <w:szCs w:val="28"/>
          <w:lang w:val="kk-KZ"/>
        </w:rPr>
        <w:tab/>
        <w:t xml:space="preserve"> </w:t>
      </w:r>
      <w:r w:rsidR="00D85CF8">
        <w:rPr>
          <w:b/>
          <w:sz w:val="28"/>
          <w:szCs w:val="28"/>
          <w:lang w:val="kk-KZ"/>
        </w:rPr>
        <w:t>Должностные обязанности</w:t>
      </w:r>
      <w:r w:rsidRPr="00645CD7">
        <w:rPr>
          <w:b/>
          <w:sz w:val="28"/>
          <w:szCs w:val="28"/>
          <w:lang w:val="kk-KZ"/>
        </w:rPr>
        <w:t xml:space="preserve"> </w:t>
      </w:r>
    </w:p>
    <w:p w14:paraId="41D7E400" w14:textId="77777777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  <w:lang w:val="kk-KZ"/>
        </w:rPr>
      </w:pPr>
    </w:p>
    <w:p w14:paraId="1252AAD8" w14:textId="00B75F65" w:rsidR="00D85CF8" w:rsidRDefault="006916B6" w:rsidP="00D85CF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4A6D5A" w:rsidRPr="00645CD7">
        <w:rPr>
          <w:sz w:val="28"/>
          <w:szCs w:val="28"/>
          <w:lang w:val="kk-KZ"/>
        </w:rPr>
        <w:t xml:space="preserve">. </w:t>
      </w:r>
      <w:r w:rsidR="009207E0">
        <w:rPr>
          <w:sz w:val="28"/>
          <w:szCs w:val="28"/>
          <w:lang w:val="kk-KZ"/>
        </w:rPr>
        <w:t>Профессор для выполнения возложенных на него трудовых функций</w:t>
      </w:r>
      <w:r w:rsidR="00D85CF8" w:rsidRPr="00645CD7">
        <w:rPr>
          <w:sz w:val="28"/>
          <w:szCs w:val="28"/>
          <w:lang w:val="kk-KZ"/>
        </w:rPr>
        <w:t>:</w:t>
      </w:r>
    </w:p>
    <w:p w14:paraId="78978B83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986F06">
        <w:rPr>
          <w:color w:val="000000" w:themeColor="text1"/>
          <w:sz w:val="28"/>
          <w:szCs w:val="28"/>
        </w:rPr>
        <w:t xml:space="preserve">рганизует и проводит все виды учебных занятий с учетом принципов </w:t>
      </w:r>
      <w:proofErr w:type="spellStart"/>
      <w:r w:rsidRPr="00986F06">
        <w:rPr>
          <w:color w:val="000000" w:themeColor="text1"/>
          <w:sz w:val="28"/>
          <w:szCs w:val="28"/>
        </w:rPr>
        <w:t>студентоцентрированного</w:t>
      </w:r>
      <w:proofErr w:type="spellEnd"/>
      <w:r w:rsidRPr="00986F06">
        <w:rPr>
          <w:color w:val="000000" w:themeColor="text1"/>
          <w:sz w:val="28"/>
          <w:szCs w:val="28"/>
        </w:rPr>
        <w:t xml:space="preserve"> обучения и оценивания;</w:t>
      </w:r>
      <w:bookmarkStart w:id="0" w:name="z352"/>
      <w:bookmarkEnd w:id="0"/>
    </w:p>
    <w:p w14:paraId="68D01BEB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разрабатывает учебно-методические материалы по преподаваемым дисциплинам с учетом интеграции образования, науки и инноваций;</w:t>
      </w:r>
      <w:bookmarkStart w:id="1" w:name="z353"/>
      <w:bookmarkEnd w:id="1"/>
    </w:p>
    <w:p w14:paraId="12CC05FA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определяет новые направления для разработки образовательных программ и развития научных школ;</w:t>
      </w:r>
    </w:p>
    <w:p w14:paraId="380E081C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реализовывает на практике актуальные идеи и инновации современных парадигм высшего и послевузовского образования (по направлению подготовки высшего</w:t>
      </w:r>
      <w:r>
        <w:rPr>
          <w:color w:val="000000" w:themeColor="text1"/>
          <w:sz w:val="28"/>
          <w:szCs w:val="28"/>
        </w:rPr>
        <w:t xml:space="preserve"> и послевузовского образования);</w:t>
      </w:r>
    </w:p>
    <w:p w14:paraId="0D59EE2B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внедряет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</w:t>
      </w:r>
      <w:r>
        <w:rPr>
          <w:color w:val="000000" w:themeColor="text1"/>
          <w:sz w:val="28"/>
          <w:szCs w:val="28"/>
        </w:rPr>
        <w:t>;</w:t>
      </w:r>
    </w:p>
    <w:p w14:paraId="4E12B2D9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инициирует, руководит и/или принимает участие в выполнении научно-исследовательских и опытно-конструкторских работ, в том числе междисциплинарных, международных (с последующей коммерциализацией результатов исследования);</w:t>
      </w:r>
      <w:bookmarkStart w:id="2" w:name="z362"/>
      <w:bookmarkEnd w:id="2"/>
    </w:p>
    <w:p w14:paraId="3E6416C2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организует и продвигает научную школу в образовательной среде ОВПО;</w:t>
      </w:r>
      <w:bookmarkStart w:id="3" w:name="z363"/>
      <w:bookmarkEnd w:id="3"/>
    </w:p>
    <w:p w14:paraId="20C9E7D8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организует, руководит и участвует в научно-исследовательских работах по научному направлению структурных единиц организаций высшего и (или) послевузовского образования (институты, центры, кафедры, научные лаборатории);</w:t>
      </w:r>
      <w:bookmarkStart w:id="4" w:name="z364"/>
      <w:bookmarkEnd w:id="4"/>
    </w:p>
    <w:p w14:paraId="7CD01B5D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повышает научную результативность и публикационную активность;</w:t>
      </w:r>
    </w:p>
    <w:p w14:paraId="56B6AD14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работает с национальными и международными базами данных;</w:t>
      </w:r>
    </w:p>
    <w:p w14:paraId="391AC07E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обеспечивает надлежащее качество исследований при руководстве/ консультировании научными проектами, исследованиями;</w:t>
      </w:r>
    </w:p>
    <w:p w14:paraId="52576EA6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организует, руководит и участвует в научно-методической работе в составе методических комиссий и советов всех уровней;</w:t>
      </w:r>
      <w:bookmarkStart w:id="5" w:name="z372"/>
      <w:bookmarkEnd w:id="5"/>
    </w:p>
    <w:p w14:paraId="7F3CBE14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контролирует методическое обеспечение преподаваемых дисциплин;</w:t>
      </w:r>
      <w:bookmarkStart w:id="6" w:name="z373"/>
      <w:bookmarkEnd w:id="6"/>
    </w:p>
    <w:p w14:paraId="5854F50F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разрабатывает и применяет в образовательном процессе инновационную научно-методическую продукцию;</w:t>
      </w:r>
      <w:bookmarkStart w:id="7" w:name="z374"/>
      <w:bookmarkEnd w:id="7"/>
    </w:p>
    <w:p w14:paraId="4E4A1A96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выполняет фундаментальные и прикладные исследования;</w:t>
      </w:r>
    </w:p>
    <w:p w14:paraId="0BEADA0A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формирует и развивает</w:t>
      </w:r>
      <w:r>
        <w:rPr>
          <w:color w:val="000000" w:themeColor="text1"/>
          <w:sz w:val="28"/>
          <w:szCs w:val="28"/>
        </w:rPr>
        <w:t xml:space="preserve"> научно-исследовательские школы;</w:t>
      </w:r>
    </w:p>
    <w:p w14:paraId="4BBB7A8A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поддерживает и развивает образовательную среду и организационную культуру в соответствии с политиками и процедурами ОВПО;</w:t>
      </w:r>
      <w:bookmarkStart w:id="8" w:name="z380"/>
      <w:bookmarkEnd w:id="8"/>
    </w:p>
    <w:p w14:paraId="7258CFDB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lastRenderedPageBreak/>
        <w:t>способствует повышению гражданской и профессиональной активности обучающихся;</w:t>
      </w:r>
    </w:p>
    <w:p w14:paraId="542AE896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соблюдает принципы академической честности и добропорядочности;</w:t>
      </w:r>
    </w:p>
    <w:p w14:paraId="0D29AF37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формирует у обучающихся устойчивый интерес к выбранной профессии;</w:t>
      </w:r>
    </w:p>
    <w:p w14:paraId="133399F7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соблюдает принципы антикоррупционной деятельности</w:t>
      </w:r>
      <w:r>
        <w:rPr>
          <w:color w:val="000000" w:themeColor="text1"/>
          <w:sz w:val="28"/>
          <w:szCs w:val="28"/>
        </w:rPr>
        <w:t>;</w:t>
      </w:r>
    </w:p>
    <w:p w14:paraId="3DA6490F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обеспечивает профессионально-педагогическую коммуникацию с обучающимися;</w:t>
      </w:r>
    </w:p>
    <w:p w14:paraId="2F4DA45C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bookmarkStart w:id="9" w:name="z390"/>
      <w:bookmarkEnd w:id="9"/>
      <w:r w:rsidRPr="00986F06">
        <w:rPr>
          <w:color w:val="000000" w:themeColor="text1"/>
          <w:sz w:val="28"/>
          <w:szCs w:val="28"/>
        </w:rPr>
        <w:t>выстраивает деловую, конструктивную коммуникацию (в том числе командную и коллаборативную) с коллегами и сотрудниками организаций высшего и (или) послевузовского образования;</w:t>
      </w:r>
    </w:p>
    <w:p w14:paraId="50A72414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работает в коллегиальных органах по гарантии качества высшего и послевузовского образ</w:t>
      </w:r>
      <w:r>
        <w:rPr>
          <w:color w:val="000000" w:themeColor="text1"/>
          <w:sz w:val="28"/>
          <w:szCs w:val="28"/>
        </w:rPr>
        <w:t>ования (академические комитеты);</w:t>
      </w:r>
    </w:p>
    <w:p w14:paraId="371FF81F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вовлекает обучающихся в общественные молодежные движения и организации;</w:t>
      </w:r>
      <w:bookmarkStart w:id="10" w:name="z395"/>
      <w:bookmarkEnd w:id="10"/>
    </w:p>
    <w:p w14:paraId="607E8378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986F06">
        <w:rPr>
          <w:color w:val="000000" w:themeColor="text1"/>
          <w:sz w:val="28"/>
          <w:szCs w:val="28"/>
        </w:rPr>
        <w:t>привлекает работодателей к процессу подготовки будущих специалистов;</w:t>
      </w:r>
    </w:p>
    <w:p w14:paraId="708673FF" w14:textId="77777777" w:rsidR="0000202F" w:rsidRPr="00986F06" w:rsidRDefault="0000202F" w:rsidP="0000202F">
      <w:pPr>
        <w:pStyle w:val="af1"/>
        <w:numPr>
          <w:ilvl w:val="0"/>
          <w:numId w:val="19"/>
        </w:numPr>
        <w:tabs>
          <w:tab w:val="left" w:pos="709"/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8"/>
          <w:szCs w:val="28"/>
        </w:rPr>
      </w:pPr>
      <w:bookmarkStart w:id="11" w:name="z396"/>
      <w:bookmarkStart w:id="12" w:name="z397"/>
      <w:bookmarkEnd w:id="11"/>
      <w:bookmarkEnd w:id="12"/>
      <w:r w:rsidRPr="00986F06">
        <w:rPr>
          <w:color w:val="000000" w:themeColor="text1"/>
          <w:sz w:val="28"/>
          <w:szCs w:val="28"/>
        </w:rPr>
        <w:t>разрабатывает и внедряет программы курсов повышения квалификации работников отрасли по направлению подготовки;</w:t>
      </w:r>
    </w:p>
    <w:p w14:paraId="6C759B90" w14:textId="785D2769" w:rsidR="0000202F" w:rsidRPr="00D43676" w:rsidRDefault="00445CA5" w:rsidP="00D4367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kk-KZ"/>
        </w:rPr>
      </w:pPr>
      <w:r w:rsidRPr="00D43676">
        <w:rPr>
          <w:color w:val="000000" w:themeColor="text1"/>
          <w:sz w:val="28"/>
          <w:szCs w:val="28"/>
        </w:rPr>
        <w:t xml:space="preserve">28) </w:t>
      </w:r>
      <w:r w:rsidR="0000202F" w:rsidRPr="00D43676">
        <w:rPr>
          <w:color w:val="000000" w:themeColor="text1"/>
          <w:sz w:val="28"/>
          <w:szCs w:val="28"/>
        </w:rPr>
        <w:t>публикует актуальные статьи в средствах массовых информации различного уровня, социальных сетях.</w:t>
      </w:r>
    </w:p>
    <w:p w14:paraId="12D856D6" w14:textId="5399B125" w:rsidR="00AB3771" w:rsidRPr="00D43676" w:rsidRDefault="000C1C8C" w:rsidP="00D43676">
      <w:pPr>
        <w:pStyle w:val="a3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43676">
        <w:rPr>
          <w:rFonts w:ascii="Times New Roman" w:hAnsi="Times New Roman" w:cs="Times New Roman"/>
          <w:color w:val="000000" w:themeColor="text1"/>
          <w:sz w:val="28"/>
          <w:szCs w:val="28"/>
        </w:rPr>
        <w:t>29) должен</w:t>
      </w:r>
      <w:r w:rsidR="00F103EC" w:rsidRPr="00D43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447" w:rsidRPr="00D436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законодательные, иные нормативно-правовые акты Республики Казахстан, регламентирующие образовательную, научную деятельность ОВПО, стратегию и приоритеты развития высшего и послевузовского образования; </w:t>
      </w:r>
      <w:r w:rsidR="00D52797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основные требования планирования и организации образовательно-научного процесса в ОВПО; </w:t>
      </w:r>
      <w:r w:rsidR="00776276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содержание преподаваемых дисциплин, принципов </w:t>
      </w:r>
      <w:proofErr w:type="spellStart"/>
      <w:r w:rsidR="00776276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студентоцентрированного</w:t>
      </w:r>
      <w:proofErr w:type="spellEnd"/>
      <w:r w:rsidR="00776276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обучения и оценивания; </w:t>
      </w:r>
      <w:r w:rsidR="005C7A08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современные парадигмы высшего и послевузовского образования, современного состояния знаний в области курируемых дисциплин; </w:t>
      </w:r>
      <w:r w:rsidR="00CB5119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теории и методики инновационной педагогики (по направлению подготовки высшего и послевузовского образования); </w:t>
      </w:r>
      <w:r w:rsidR="00C76FE8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методологии научных исследований; </w:t>
      </w:r>
      <w:r w:rsidR="00961648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этические нормы при проведении научных исследований; </w:t>
      </w:r>
      <w:r w:rsidR="00D43676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стратегии развития современной науки в национальном и глобальном контексте; </w:t>
      </w:r>
      <w:r w:rsidR="001F63B8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актуальны</w:t>
      </w:r>
      <w:r w:rsidR="001F6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1F63B8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проблем</w:t>
      </w:r>
      <w:r w:rsidR="001F6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1F63B8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магистерских и докторских программ (по направлению подготовки)</w:t>
      </w:r>
      <w:r w:rsidR="001F6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1F63B8" w:rsidRPr="001F63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01F83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нормативны</w:t>
      </w:r>
      <w:r w:rsidR="0010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101F83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правовы</w:t>
      </w:r>
      <w:r w:rsidR="0010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101F83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</w:t>
      </w:r>
      <w:r w:rsidR="0010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101F83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 том числе Национальную систему квалификаций) в области непрерывного образования;</w:t>
      </w:r>
      <w:r w:rsidR="00101F83" w:rsidRPr="00101F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3D56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механизм</w:t>
      </w:r>
      <w:r w:rsidR="00163D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ы</w:t>
      </w:r>
      <w:r w:rsidR="00163D56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развития и совершенствования образовательных программ высшего и послевузовского образования в соответствии с потребностями рынка труда;</w:t>
      </w:r>
      <w:r w:rsidR="00163D56" w:rsidRPr="00163D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7034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стратеги</w:t>
      </w:r>
      <w:r w:rsidR="000C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0C7034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метод</w:t>
      </w:r>
      <w:r w:rsidR="000C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 </w:t>
      </w:r>
      <w:r w:rsidR="000C7034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форм</w:t>
      </w:r>
      <w:r w:rsidR="000C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0C7034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наставничества над молодыми преподавателями</w:t>
      </w:r>
      <w:r w:rsidR="000C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0C7034" w:rsidRPr="000C70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A682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</w:t>
      </w:r>
      <w:r w:rsidR="00BA6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 менеджмент</w:t>
      </w:r>
      <w:r w:rsidR="00BA682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возрастн</w:t>
      </w:r>
      <w:r w:rsidR="00BA6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="00BA682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психологи</w:t>
      </w:r>
      <w:r w:rsidR="00BA6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BA682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BA6821" w:rsidRPr="00BA68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E71D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</w:t>
      </w:r>
      <w:r w:rsidR="00BE7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="00BE71D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аксиологи</w:t>
      </w:r>
      <w:r w:rsidR="00BE7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BE71D1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BE71D1" w:rsidRPr="00BE71D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946DB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концепци</w:t>
      </w:r>
      <w:r w:rsidR="00494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4946DB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стратеги</w:t>
      </w:r>
      <w:r w:rsidR="00494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4946DB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механизм</w:t>
      </w:r>
      <w:r w:rsidR="00494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4946DB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продвижения глобальных и национальных ценностей</w:t>
      </w:r>
      <w:r w:rsidR="00494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молодежной среде и в </w:t>
      </w:r>
      <w:r w:rsidR="00494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социуме;</w:t>
      </w:r>
      <w:r w:rsidR="004946DB" w:rsidRPr="004946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182C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</w:t>
      </w:r>
      <w:r w:rsidR="00B81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r w:rsidR="00B8182C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(воспитательн</w:t>
      </w:r>
      <w:r w:rsidR="00B81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ый) потенциал</w:t>
      </w:r>
      <w:r w:rsidR="00B8182C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новых знаний в области курируемых дисциплин</w:t>
      </w:r>
      <w:r w:rsidR="00B81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B8182C" w:rsidRPr="00B818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858B7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политик</w:t>
      </w:r>
      <w:r w:rsidR="00485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4858B7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стратеги</w:t>
      </w:r>
      <w:r w:rsidR="00485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4858B7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зарубежных и казахстанских молодежных движений (волонтерство, зеленые отряды, скауты);</w:t>
      </w:r>
      <w:r w:rsidR="004858B7" w:rsidRPr="004858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15E0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инновационны</w:t>
      </w:r>
      <w:r w:rsidR="000C15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0C15E0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</w:t>
      </w:r>
      <w:r w:rsidR="000C15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0C15E0" w:rsidRPr="009F21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международном и казахстанском рынке труда</w:t>
      </w:r>
      <w:r w:rsidR="009207E0" w:rsidRPr="00D436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74C33AE" w14:textId="77777777" w:rsidR="00C76FE8" w:rsidRPr="00D43676" w:rsidRDefault="00C76FE8" w:rsidP="00D43676">
      <w:pPr>
        <w:tabs>
          <w:tab w:val="left" w:pos="851"/>
          <w:tab w:val="left" w:pos="993"/>
        </w:tabs>
        <w:ind w:firstLine="567"/>
        <w:jc w:val="both"/>
        <w:rPr>
          <w:b/>
          <w:sz w:val="28"/>
          <w:szCs w:val="28"/>
          <w:lang w:val="kk-KZ"/>
        </w:rPr>
      </w:pPr>
    </w:p>
    <w:p w14:paraId="71CCE8D5" w14:textId="20BFC032" w:rsidR="004A6D5A" w:rsidRPr="00645CD7" w:rsidRDefault="004A6D5A" w:rsidP="00645CD7">
      <w:pPr>
        <w:tabs>
          <w:tab w:val="left" w:pos="993"/>
        </w:tabs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645CD7">
        <w:rPr>
          <w:b/>
          <w:color w:val="000000"/>
          <w:sz w:val="28"/>
          <w:szCs w:val="28"/>
          <w:lang w:val="kk-KZ"/>
        </w:rPr>
        <w:t xml:space="preserve">Параграф </w:t>
      </w:r>
      <w:r w:rsidR="00D539D0">
        <w:rPr>
          <w:b/>
          <w:color w:val="000000"/>
          <w:sz w:val="28"/>
          <w:szCs w:val="28"/>
          <w:lang w:val="kk-KZ"/>
        </w:rPr>
        <w:t>4</w:t>
      </w:r>
      <w:r w:rsidRPr="00645CD7">
        <w:rPr>
          <w:b/>
          <w:color w:val="000000"/>
          <w:sz w:val="28"/>
          <w:szCs w:val="28"/>
          <w:lang w:val="kk-KZ"/>
        </w:rPr>
        <w:t>. Права</w:t>
      </w:r>
    </w:p>
    <w:p w14:paraId="5D0D32D5" w14:textId="77777777" w:rsidR="004A6D5A" w:rsidRPr="00645CD7" w:rsidRDefault="004A6D5A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</w:p>
    <w:p w14:paraId="5E63EE2B" w14:textId="77777777" w:rsidR="004A6D5A" w:rsidRPr="00645CD7" w:rsidRDefault="00A53A21" w:rsidP="00645CD7">
      <w:pPr>
        <w:widowControl w:val="0"/>
        <w:shd w:val="clear" w:color="auto" w:fill="FFFFFF"/>
        <w:tabs>
          <w:tab w:val="left" w:pos="993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 Профессор</w:t>
      </w:r>
      <w:r w:rsidR="004A6D5A" w:rsidRPr="00645CD7">
        <w:rPr>
          <w:sz w:val="28"/>
          <w:szCs w:val="28"/>
        </w:rPr>
        <w:t xml:space="preserve"> име</w:t>
      </w:r>
      <w:r w:rsidR="00942722" w:rsidRPr="00645CD7">
        <w:rPr>
          <w:sz w:val="28"/>
          <w:szCs w:val="28"/>
        </w:rPr>
        <w:t>е</w:t>
      </w:r>
      <w:r w:rsidR="004A6D5A" w:rsidRPr="00645CD7">
        <w:rPr>
          <w:sz w:val="28"/>
          <w:szCs w:val="28"/>
        </w:rPr>
        <w:t>т право:</w:t>
      </w:r>
    </w:p>
    <w:p w14:paraId="3D9A79F5" w14:textId="77777777" w:rsidR="009207E0" w:rsidRPr="00342E3B" w:rsidRDefault="009207E0" w:rsidP="009207E0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свободного</w:t>
      </w:r>
      <w:r w:rsidRPr="00342E3B">
        <w:rPr>
          <w:sz w:val="28"/>
          <w:szCs w:val="28"/>
          <w:lang w:val="kk-KZ"/>
        </w:rPr>
        <w:t xml:space="preserve"> выбор</w:t>
      </w:r>
      <w:r>
        <w:rPr>
          <w:sz w:val="28"/>
          <w:szCs w:val="28"/>
          <w:lang w:val="kk-KZ"/>
        </w:rPr>
        <w:t>а</w:t>
      </w:r>
      <w:r w:rsidRPr="00342E3B">
        <w:rPr>
          <w:sz w:val="28"/>
          <w:szCs w:val="28"/>
          <w:lang w:val="kk-KZ"/>
        </w:rPr>
        <w:t xml:space="preserve"> способов и форм организации профессиональной деятельности при условии соблюдения требований государственного общеобязательного стандарта </w:t>
      </w:r>
      <w:r>
        <w:rPr>
          <w:sz w:val="28"/>
          <w:szCs w:val="28"/>
          <w:lang w:val="kk-KZ"/>
        </w:rPr>
        <w:t xml:space="preserve">высшего и послевузовского </w:t>
      </w:r>
      <w:r w:rsidRPr="00342E3B">
        <w:rPr>
          <w:sz w:val="28"/>
          <w:szCs w:val="28"/>
          <w:lang w:val="kk-KZ"/>
        </w:rPr>
        <w:t xml:space="preserve">образования; </w:t>
      </w:r>
    </w:p>
    <w:p w14:paraId="6A457AFA" w14:textId="77777777" w:rsidR="009207E0" w:rsidRPr="00342E3B" w:rsidRDefault="009207E0" w:rsidP="009207E0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Pr="00342E3B">
        <w:rPr>
          <w:sz w:val="28"/>
          <w:szCs w:val="28"/>
          <w:lang w:val="kk-KZ"/>
        </w:rPr>
        <w:t xml:space="preserve">осуществление научной, исследовательской, творческой, экспериментальной деятельности, внедрение новых методик и технологий в педагогическую практику; </w:t>
      </w:r>
    </w:p>
    <w:p w14:paraId="068BB3E6" w14:textId="77777777" w:rsidR="009207E0" w:rsidRPr="00342E3B" w:rsidRDefault="009207E0" w:rsidP="009207E0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выбор</w:t>
      </w:r>
      <w:r>
        <w:rPr>
          <w:sz w:val="28"/>
          <w:szCs w:val="28"/>
          <w:lang w:val="kk-KZ"/>
        </w:rPr>
        <w:t>а</w:t>
      </w:r>
      <w:r w:rsidRPr="00342E3B">
        <w:rPr>
          <w:sz w:val="28"/>
          <w:szCs w:val="28"/>
          <w:lang w:val="kk-KZ"/>
        </w:rPr>
        <w:t xml:space="preserve"> учебных пособий, материалов и иных средств обучения в соответствии с образовательной программой;</w:t>
      </w:r>
    </w:p>
    <w:p w14:paraId="38812152" w14:textId="77777777" w:rsidR="009207E0" w:rsidRPr="00342E3B" w:rsidRDefault="009207E0" w:rsidP="009207E0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 </w:t>
      </w:r>
      <w:r w:rsidRPr="00342E3B">
        <w:rPr>
          <w:sz w:val="28"/>
          <w:szCs w:val="28"/>
          <w:lang w:val="kk-KZ"/>
        </w:rPr>
        <w:t xml:space="preserve">творческую инициативу, разработку и применение авторских программ и методов обучения и </w:t>
      </w:r>
      <w:r>
        <w:rPr>
          <w:sz w:val="28"/>
          <w:szCs w:val="28"/>
          <w:lang w:val="kk-KZ"/>
        </w:rPr>
        <w:t>оценивания</w:t>
      </w:r>
      <w:r w:rsidRPr="00342E3B">
        <w:rPr>
          <w:sz w:val="28"/>
          <w:szCs w:val="28"/>
          <w:lang w:val="kk-KZ"/>
        </w:rPr>
        <w:t>, развитие и распространение новых</w:t>
      </w:r>
      <w:r>
        <w:rPr>
          <w:sz w:val="28"/>
          <w:szCs w:val="28"/>
          <w:lang w:val="kk-KZ"/>
        </w:rPr>
        <w:t xml:space="preserve"> и инновационных методов обучения и воспитания</w:t>
      </w:r>
      <w:r w:rsidRPr="00342E3B">
        <w:rPr>
          <w:sz w:val="28"/>
          <w:szCs w:val="28"/>
          <w:lang w:val="kk-KZ"/>
        </w:rPr>
        <w:t>;</w:t>
      </w:r>
    </w:p>
    <w:p w14:paraId="4CE82B6B" w14:textId="77777777" w:rsidR="009207E0" w:rsidRPr="00342E3B" w:rsidRDefault="009207E0" w:rsidP="009207E0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участи</w:t>
      </w:r>
      <w:r>
        <w:rPr>
          <w:sz w:val="28"/>
          <w:szCs w:val="28"/>
          <w:lang w:val="kk-KZ"/>
        </w:rPr>
        <w:t>я</w:t>
      </w:r>
      <w:r w:rsidRPr="00342E3B">
        <w:rPr>
          <w:sz w:val="28"/>
          <w:szCs w:val="28"/>
          <w:lang w:val="kk-KZ"/>
        </w:rPr>
        <w:t xml:space="preserve"> в разработке образовательных программ, учебных планов, методических материалов и иных компонентов </w:t>
      </w:r>
      <w:r>
        <w:rPr>
          <w:sz w:val="28"/>
          <w:szCs w:val="28"/>
          <w:lang w:val="kk-KZ"/>
        </w:rPr>
        <w:t>образовательной программы</w:t>
      </w:r>
      <w:r w:rsidRPr="00342E3B">
        <w:rPr>
          <w:sz w:val="28"/>
          <w:szCs w:val="28"/>
          <w:lang w:val="kk-KZ"/>
        </w:rPr>
        <w:t>, а также учебников, учебно-методических комплексов и учебных пособий;</w:t>
      </w:r>
    </w:p>
    <w:p w14:paraId="01D67F8B" w14:textId="77777777" w:rsidR="009207E0" w:rsidRPr="00342E3B" w:rsidRDefault="009207E0" w:rsidP="009207E0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участи</w:t>
      </w:r>
      <w:r>
        <w:rPr>
          <w:sz w:val="28"/>
          <w:szCs w:val="28"/>
          <w:lang w:val="kk-KZ"/>
        </w:rPr>
        <w:t>я</w:t>
      </w:r>
      <w:r w:rsidRPr="00342E3B">
        <w:rPr>
          <w:sz w:val="28"/>
          <w:szCs w:val="28"/>
          <w:lang w:val="kk-KZ"/>
        </w:rPr>
        <w:t xml:space="preserve"> в обсуждении вопросов, направленных на совершенствование качества образования, в том числе относящихся к </w:t>
      </w:r>
      <w:r>
        <w:rPr>
          <w:sz w:val="28"/>
          <w:szCs w:val="28"/>
          <w:lang w:val="kk-KZ"/>
        </w:rPr>
        <w:t>Университету</w:t>
      </w:r>
      <w:r w:rsidRPr="00342E3B">
        <w:rPr>
          <w:sz w:val="28"/>
          <w:szCs w:val="28"/>
          <w:lang w:val="kk-KZ"/>
        </w:rPr>
        <w:t>;</w:t>
      </w:r>
    </w:p>
    <w:p w14:paraId="6819A026" w14:textId="77777777" w:rsidR="00D539D0" w:rsidRPr="00342E3B" w:rsidRDefault="004A6D5A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избираться и быть избранным в коллегиальные органы Университета;</w:t>
      </w:r>
    </w:p>
    <w:p w14:paraId="3A21C558" w14:textId="77777777" w:rsidR="00D539D0" w:rsidRPr="00342E3B" w:rsidRDefault="00D539D0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участвовать в работе любого выборного органа или структурного подразделения университета, где обсуждаются и решаются вопросы, относящиеся к деятельности кафедры;</w:t>
      </w:r>
    </w:p>
    <w:p w14:paraId="3C9C9E41" w14:textId="77777777" w:rsidR="00D539D0" w:rsidRPr="00342E3B" w:rsidRDefault="00D539D0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вносить на рассмотрение кафедры предложения по совершенствованию учебной, учебно-методической, научно-методической, научно-исследовательской работы кафедры;</w:t>
      </w:r>
    </w:p>
    <w:p w14:paraId="5F7002EC" w14:textId="77777777" w:rsidR="00342E3B" w:rsidRPr="00342E3B" w:rsidRDefault="00342E3B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14:paraId="672CF35F" w14:textId="77777777" w:rsidR="00D539D0" w:rsidRPr="00342E3B" w:rsidRDefault="004A6D5A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на профессиональную подготовку, переподготовку</w:t>
      </w:r>
      <w:r w:rsidR="00342E3B" w:rsidRPr="00342E3B">
        <w:rPr>
          <w:sz w:val="28"/>
          <w:szCs w:val="28"/>
          <w:lang w:val="kk-KZ"/>
        </w:rPr>
        <w:t xml:space="preserve"> и повышение своей квалификации не реже одного раза в три года;</w:t>
      </w:r>
    </w:p>
    <w:p w14:paraId="428162F8" w14:textId="77777777" w:rsidR="004A6D5A" w:rsidRPr="00342E3B" w:rsidRDefault="004A6D5A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>пользоваться услугами социально-бытовых, лечебных и других подразделений</w:t>
      </w:r>
      <w:r w:rsidR="00645CD7" w:rsidRPr="00342E3B">
        <w:rPr>
          <w:sz w:val="28"/>
          <w:szCs w:val="28"/>
          <w:lang w:val="kk-KZ"/>
        </w:rPr>
        <w:t xml:space="preserve"> </w:t>
      </w:r>
      <w:r w:rsidRPr="00342E3B">
        <w:rPr>
          <w:sz w:val="28"/>
          <w:szCs w:val="28"/>
          <w:lang w:val="kk-KZ"/>
        </w:rPr>
        <w:t xml:space="preserve">университета в соответствии с Уставом </w:t>
      </w:r>
      <w:r w:rsidR="00DE1529" w:rsidRPr="00342E3B">
        <w:rPr>
          <w:sz w:val="28"/>
          <w:szCs w:val="28"/>
          <w:lang w:val="kk-KZ"/>
        </w:rPr>
        <w:t>У</w:t>
      </w:r>
      <w:r w:rsidRPr="00342E3B">
        <w:rPr>
          <w:sz w:val="28"/>
          <w:szCs w:val="28"/>
          <w:lang w:val="kk-KZ"/>
        </w:rPr>
        <w:t xml:space="preserve">ниверситета и </w:t>
      </w:r>
      <w:r w:rsidR="00DE1529" w:rsidRPr="00342E3B">
        <w:rPr>
          <w:sz w:val="28"/>
          <w:szCs w:val="28"/>
          <w:lang w:val="kk-KZ"/>
        </w:rPr>
        <w:t>К</w:t>
      </w:r>
      <w:r w:rsidRPr="00342E3B">
        <w:rPr>
          <w:sz w:val="28"/>
          <w:szCs w:val="28"/>
          <w:lang w:val="kk-KZ"/>
        </w:rPr>
        <w:t>оллективным договором;</w:t>
      </w:r>
    </w:p>
    <w:p w14:paraId="78BEADAA" w14:textId="77777777" w:rsidR="00AA1AD0" w:rsidRPr="00342E3B" w:rsidRDefault="00AA1AD0" w:rsidP="00342E3B">
      <w:pPr>
        <w:pStyle w:val="af1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sz w:val="28"/>
          <w:szCs w:val="28"/>
          <w:lang w:val="kk-KZ"/>
        </w:rPr>
      </w:pPr>
      <w:r w:rsidRPr="00342E3B">
        <w:rPr>
          <w:sz w:val="28"/>
          <w:szCs w:val="28"/>
          <w:lang w:val="kk-KZ"/>
        </w:rPr>
        <w:t xml:space="preserve">поощрение за успехи </w:t>
      </w:r>
      <w:r w:rsidR="00342E3B">
        <w:rPr>
          <w:sz w:val="28"/>
          <w:szCs w:val="28"/>
          <w:lang w:val="kk-KZ"/>
        </w:rPr>
        <w:t>в профессиональной деятельности.</w:t>
      </w:r>
    </w:p>
    <w:p w14:paraId="46195056" w14:textId="77777777" w:rsidR="00645CD7" w:rsidRDefault="00645CD7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42BDD91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sz w:val="28"/>
          <w:szCs w:val="28"/>
        </w:rPr>
        <w:lastRenderedPageBreak/>
        <w:t>Параграф 4. Ответственность</w:t>
      </w:r>
    </w:p>
    <w:p w14:paraId="31DFD3DA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14:paraId="72CF134E" w14:textId="6F6960DB" w:rsidR="004A6D5A" w:rsidRPr="00645CD7" w:rsidRDefault="0083338E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>
        <w:rPr>
          <w:color w:val="0D0D0D"/>
          <w:sz w:val="28"/>
          <w:szCs w:val="28"/>
        </w:rPr>
        <w:t>12.</w:t>
      </w:r>
      <w:r w:rsidR="00E52B78">
        <w:rPr>
          <w:color w:val="0D0D0D"/>
          <w:sz w:val="28"/>
          <w:szCs w:val="28"/>
        </w:rPr>
        <w:t xml:space="preserve"> </w:t>
      </w:r>
      <w:r w:rsidR="00A53A21">
        <w:rPr>
          <w:color w:val="0D0D0D"/>
          <w:sz w:val="28"/>
          <w:szCs w:val="28"/>
        </w:rPr>
        <w:t xml:space="preserve">Профессор </w:t>
      </w:r>
      <w:r w:rsidR="004A6D5A" w:rsidRPr="00645CD7">
        <w:rPr>
          <w:color w:val="0D0D0D"/>
          <w:sz w:val="28"/>
          <w:szCs w:val="28"/>
        </w:rPr>
        <w:t>несет ответственность за:</w:t>
      </w:r>
    </w:p>
    <w:p w14:paraId="0D24919F" w14:textId="2860585A"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 xml:space="preserve">нарушение Трудового кодекса Республики Казахстан, Устава НАО «Костанайский региональный университет имени </w:t>
      </w:r>
      <w:r w:rsidR="00C017BD">
        <w:rPr>
          <w:sz w:val="28"/>
          <w:szCs w:val="28"/>
        </w:rPr>
        <w:t xml:space="preserve">Ахмет </w:t>
      </w:r>
      <w:r w:rsidRPr="00645CD7">
        <w:rPr>
          <w:sz w:val="28"/>
          <w:szCs w:val="28"/>
        </w:rPr>
        <w:t>Байт</w:t>
      </w:r>
      <w:r w:rsidR="00F31B71">
        <w:rPr>
          <w:sz w:val="28"/>
          <w:szCs w:val="28"/>
          <w:lang w:val="kk-KZ"/>
        </w:rPr>
        <w:t>ұрсынұлы</w:t>
      </w:r>
      <w:r w:rsidRPr="00645CD7">
        <w:rPr>
          <w:sz w:val="28"/>
          <w:szCs w:val="28"/>
        </w:rPr>
        <w:t>», Правил внутреннего распорядка, Положения об оплате труда, Положения подразделения и других нормативных документов;</w:t>
      </w:r>
    </w:p>
    <w:p w14:paraId="4EF34505" w14:textId="523CAD85" w:rsidR="00580D5E" w:rsidRDefault="00580D5E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80D5E">
        <w:rPr>
          <w:color w:val="0D0D0D"/>
          <w:sz w:val="28"/>
          <w:szCs w:val="28"/>
        </w:rPr>
        <w:t>за ненадлежащее исполнение должностных обязанностей и нарушение трудовой дис</w:t>
      </w:r>
      <w:r w:rsidR="0053226F">
        <w:rPr>
          <w:color w:val="0D0D0D"/>
          <w:sz w:val="28"/>
          <w:szCs w:val="28"/>
        </w:rPr>
        <w:t>циплины Профессор</w:t>
      </w:r>
      <w:r w:rsidRPr="00580D5E">
        <w:rPr>
          <w:color w:val="0D0D0D"/>
          <w:sz w:val="28"/>
          <w:szCs w:val="28"/>
        </w:rPr>
        <w:t xml:space="preserve"> несет ответственность в порядке, предусмотренном действующим законодательством РК</w:t>
      </w:r>
      <w:r w:rsidR="009207E0">
        <w:rPr>
          <w:color w:val="0D0D0D"/>
          <w:sz w:val="28"/>
          <w:szCs w:val="28"/>
        </w:rPr>
        <w:t>;</w:t>
      </w:r>
      <w:r w:rsidRPr="00645CD7">
        <w:rPr>
          <w:sz w:val="28"/>
          <w:szCs w:val="28"/>
        </w:rPr>
        <w:t xml:space="preserve"> </w:t>
      </w:r>
    </w:p>
    <w:p w14:paraId="65ABBCDC" w14:textId="77777777" w:rsidR="00DE1529" w:rsidRPr="00645CD7" w:rsidRDefault="00DE1529" w:rsidP="00645CD7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разглашение персональных данных работников Университета</w:t>
      </w:r>
      <w:r w:rsidRPr="00645CD7">
        <w:rPr>
          <w:sz w:val="28"/>
          <w:szCs w:val="28"/>
          <w:lang w:val="kk-KZ"/>
        </w:rPr>
        <w:t>;</w:t>
      </w:r>
      <w:r w:rsidRPr="00645CD7">
        <w:rPr>
          <w:sz w:val="28"/>
          <w:szCs w:val="28"/>
        </w:rPr>
        <w:t xml:space="preserve"> </w:t>
      </w:r>
    </w:p>
    <w:p w14:paraId="08794148" w14:textId="77777777" w:rsidR="004A6D5A" w:rsidRPr="00580D5E" w:rsidRDefault="00DE1529" w:rsidP="00580D5E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>об</w:t>
      </w:r>
      <w:r w:rsidR="00580D5E">
        <w:rPr>
          <w:sz w:val="28"/>
          <w:szCs w:val="28"/>
        </w:rPr>
        <w:t>еспечение сохранности имущества Университета.</w:t>
      </w:r>
    </w:p>
    <w:p w14:paraId="2ECA1636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14:paraId="19C2F228" w14:textId="77777777" w:rsidR="004A6D5A" w:rsidRPr="00645CD7" w:rsidRDefault="006164E3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Параграф 5. Взаимоотношения</w:t>
      </w:r>
    </w:p>
    <w:p w14:paraId="66D0A885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color w:val="0D0D0D"/>
          <w:sz w:val="28"/>
          <w:szCs w:val="28"/>
        </w:rPr>
      </w:pPr>
    </w:p>
    <w:p w14:paraId="6DDDD4CC" w14:textId="46C79BC3" w:rsidR="004A6D5A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13</w:t>
      </w:r>
      <w:r w:rsidR="004A6D5A" w:rsidRPr="00645CD7">
        <w:rPr>
          <w:color w:val="0D0D0D"/>
          <w:sz w:val="28"/>
          <w:szCs w:val="28"/>
        </w:rPr>
        <w:t xml:space="preserve">. В процессе исполнения должностных обязанностей при решении текущих вопросов </w:t>
      </w:r>
      <w:r w:rsidR="002F6019">
        <w:rPr>
          <w:color w:val="0D0D0D"/>
          <w:sz w:val="28"/>
          <w:szCs w:val="28"/>
        </w:rPr>
        <w:t xml:space="preserve">профессор: </w:t>
      </w:r>
    </w:p>
    <w:p w14:paraId="7239982F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 xml:space="preserve">1) получает задания, поручения от </w:t>
      </w:r>
      <w:r w:rsidR="00427531">
        <w:rPr>
          <w:color w:val="0D0D0D"/>
          <w:sz w:val="28"/>
          <w:szCs w:val="28"/>
        </w:rPr>
        <w:t>заведующего кафедрой</w:t>
      </w:r>
      <w:r w:rsidRPr="00645CD7">
        <w:rPr>
          <w:color w:val="0D0D0D"/>
          <w:sz w:val="28"/>
          <w:szCs w:val="28"/>
        </w:rPr>
        <w:t xml:space="preserve"> и согласовывает сроки их исполнения;</w:t>
      </w:r>
    </w:p>
    <w:p w14:paraId="26902981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  <w:r w:rsidRPr="00645CD7">
        <w:rPr>
          <w:color w:val="0D0D0D"/>
          <w:sz w:val="28"/>
          <w:szCs w:val="28"/>
        </w:rPr>
        <w:t>2) представляет по истечении указанного срока информацию о выполненном задании и поручении.</w:t>
      </w:r>
    </w:p>
    <w:p w14:paraId="0394F908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D0D0D"/>
          <w:sz w:val="28"/>
          <w:szCs w:val="28"/>
        </w:rPr>
      </w:pPr>
    </w:p>
    <w:p w14:paraId="0522601B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bCs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6. Порядок внесения изменений</w:t>
      </w:r>
    </w:p>
    <w:p w14:paraId="12CDA821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5C7AAEB" w14:textId="6DCE7DCF" w:rsidR="009207E0" w:rsidRPr="00645CD7" w:rsidRDefault="006916B6" w:rsidP="009207E0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14</w:t>
      </w:r>
      <w:r w:rsidR="009207E0" w:rsidRPr="00645CD7">
        <w:rPr>
          <w:sz w:val="28"/>
          <w:szCs w:val="28"/>
        </w:rPr>
        <w:t xml:space="preserve">. </w:t>
      </w:r>
      <w:r w:rsidR="009207E0" w:rsidRPr="00645CD7">
        <w:rPr>
          <w:color w:val="000000"/>
          <w:sz w:val="28"/>
          <w:szCs w:val="28"/>
        </w:rPr>
        <w:t>Внесение изменений в настоящую ДИ осуществляется по инициативе автор</w:t>
      </w:r>
      <w:r w:rsidR="009207E0">
        <w:rPr>
          <w:color w:val="000000"/>
          <w:sz w:val="28"/>
          <w:szCs w:val="28"/>
        </w:rPr>
        <w:t>ов</w:t>
      </w:r>
      <w:r w:rsidR="009207E0" w:rsidRPr="00645CD7">
        <w:rPr>
          <w:color w:val="000000"/>
          <w:sz w:val="28"/>
          <w:szCs w:val="28"/>
        </w:rPr>
        <w:t xml:space="preserve"> ДИ, </w:t>
      </w:r>
      <w:r w:rsidR="009207E0">
        <w:rPr>
          <w:color w:val="000000"/>
          <w:sz w:val="28"/>
          <w:szCs w:val="28"/>
        </w:rPr>
        <w:t>заведующего кафедрой</w:t>
      </w:r>
      <w:r w:rsidR="009207E0" w:rsidRPr="00645CD7">
        <w:rPr>
          <w:color w:val="000000"/>
          <w:sz w:val="28"/>
          <w:szCs w:val="28"/>
        </w:rPr>
        <w:t xml:space="preserve">, начальника ОУП, проректора </w:t>
      </w:r>
      <w:r w:rsidR="009207E0">
        <w:rPr>
          <w:color w:val="000000"/>
          <w:sz w:val="28"/>
          <w:szCs w:val="28"/>
        </w:rPr>
        <w:t>по академическим вопросам</w:t>
      </w:r>
      <w:r w:rsidR="009207E0" w:rsidRPr="00645CD7">
        <w:rPr>
          <w:color w:val="000000"/>
          <w:sz w:val="28"/>
          <w:szCs w:val="28"/>
        </w:rPr>
        <w:t xml:space="preserve"> и производится в соответствии с ДП 082-2022 Документированная процедура. Управление документацией. </w:t>
      </w:r>
    </w:p>
    <w:p w14:paraId="00CB514B" w14:textId="77777777" w:rsidR="004A6D5A" w:rsidRPr="00645CD7" w:rsidRDefault="004A6D5A" w:rsidP="00645CD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12FA5808" w14:textId="77777777" w:rsidR="004A6D5A" w:rsidRPr="00645CD7" w:rsidRDefault="004A6D5A" w:rsidP="00645CD7">
      <w:pPr>
        <w:shd w:val="clear" w:color="auto" w:fill="FFFFFF"/>
        <w:tabs>
          <w:tab w:val="left" w:pos="993"/>
        </w:tabs>
        <w:ind w:firstLine="567"/>
        <w:jc w:val="both"/>
        <w:rPr>
          <w:b/>
          <w:sz w:val="28"/>
          <w:szCs w:val="28"/>
        </w:rPr>
      </w:pPr>
      <w:r w:rsidRPr="00645CD7">
        <w:rPr>
          <w:b/>
          <w:bCs/>
          <w:sz w:val="28"/>
          <w:szCs w:val="28"/>
        </w:rPr>
        <w:t>Глава 7</w:t>
      </w:r>
      <w:r w:rsidRPr="00645CD7">
        <w:rPr>
          <w:b/>
          <w:sz w:val="28"/>
          <w:szCs w:val="28"/>
        </w:rPr>
        <w:t>. Согласование, хранение и</w:t>
      </w:r>
      <w:r w:rsidR="00645CD7">
        <w:rPr>
          <w:b/>
          <w:sz w:val="28"/>
          <w:szCs w:val="28"/>
        </w:rPr>
        <w:t xml:space="preserve"> </w:t>
      </w:r>
      <w:r w:rsidRPr="00645CD7">
        <w:rPr>
          <w:b/>
          <w:sz w:val="28"/>
          <w:szCs w:val="28"/>
        </w:rPr>
        <w:t>рассылка</w:t>
      </w:r>
    </w:p>
    <w:p w14:paraId="290FDDB6" w14:textId="77777777" w:rsidR="004A6D5A" w:rsidRPr="00645CD7" w:rsidRDefault="004A6D5A" w:rsidP="00645CD7">
      <w:pPr>
        <w:shd w:val="clear" w:color="auto" w:fill="FFFFFF"/>
        <w:tabs>
          <w:tab w:val="left" w:pos="993"/>
          <w:tab w:val="left" w:pos="1800"/>
        </w:tabs>
        <w:ind w:firstLine="567"/>
        <w:jc w:val="both"/>
        <w:rPr>
          <w:sz w:val="28"/>
          <w:szCs w:val="28"/>
        </w:rPr>
      </w:pPr>
      <w:r w:rsidRPr="00645CD7">
        <w:rPr>
          <w:sz w:val="28"/>
          <w:szCs w:val="28"/>
        </w:rPr>
        <w:tab/>
      </w:r>
    </w:p>
    <w:p w14:paraId="60B953F0" w14:textId="4C1437B0" w:rsidR="004A6D5A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A6D5A" w:rsidRPr="00645CD7">
        <w:rPr>
          <w:sz w:val="28"/>
          <w:szCs w:val="28"/>
        </w:rPr>
        <w:t>. Согласование, хранение и рассылка ДИ должны производиться в соответствии с ДП 0</w:t>
      </w:r>
      <w:r w:rsidR="00CE3973">
        <w:rPr>
          <w:sz w:val="28"/>
          <w:szCs w:val="28"/>
        </w:rPr>
        <w:t>82</w:t>
      </w:r>
      <w:r w:rsidR="004A6D5A" w:rsidRPr="00645CD7">
        <w:rPr>
          <w:sz w:val="28"/>
          <w:szCs w:val="28"/>
        </w:rPr>
        <w:t>-202</w:t>
      </w:r>
      <w:r w:rsidR="00CE3973">
        <w:rPr>
          <w:sz w:val="28"/>
          <w:szCs w:val="28"/>
        </w:rPr>
        <w:t>2</w:t>
      </w:r>
      <w:r w:rsidR="004A6D5A" w:rsidRPr="00645CD7">
        <w:rPr>
          <w:sz w:val="28"/>
          <w:szCs w:val="28"/>
        </w:rPr>
        <w:t xml:space="preserve"> Документированная процедура. Управление документацией.</w:t>
      </w:r>
    </w:p>
    <w:p w14:paraId="40D604F4" w14:textId="6F51AB9E" w:rsidR="00461313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6D5A" w:rsidRPr="00645CD7">
        <w:rPr>
          <w:sz w:val="28"/>
          <w:szCs w:val="28"/>
        </w:rPr>
        <w:t>.</w:t>
      </w:r>
      <w:r w:rsidR="00645CD7">
        <w:rPr>
          <w:sz w:val="28"/>
          <w:szCs w:val="28"/>
        </w:rPr>
        <w:t xml:space="preserve"> </w:t>
      </w:r>
      <w:r w:rsidR="004A6D5A" w:rsidRPr="00645CD7">
        <w:rPr>
          <w:sz w:val="28"/>
          <w:szCs w:val="28"/>
        </w:rPr>
        <w:t xml:space="preserve">Настоящая ДИ согласовывается </w:t>
      </w:r>
      <w:r w:rsidR="00461313" w:rsidRPr="00645CD7">
        <w:rPr>
          <w:sz w:val="28"/>
          <w:szCs w:val="28"/>
        </w:rPr>
        <w:t xml:space="preserve">с </w:t>
      </w:r>
      <w:r w:rsidR="003D5750" w:rsidRPr="00645CD7">
        <w:rPr>
          <w:sz w:val="28"/>
          <w:szCs w:val="28"/>
        </w:rPr>
        <w:t xml:space="preserve">проректором </w:t>
      </w:r>
      <w:r w:rsidR="003D5750">
        <w:rPr>
          <w:sz w:val="28"/>
          <w:szCs w:val="28"/>
        </w:rPr>
        <w:t>по академическим вопросам</w:t>
      </w:r>
      <w:r w:rsidR="00461313" w:rsidRPr="00645CD7">
        <w:rPr>
          <w:sz w:val="28"/>
          <w:szCs w:val="28"/>
        </w:rPr>
        <w:t>, начальником отдела правового обеспечения и государственных закупок, начальником отдела управления персоналом и начальником отдела документационного обеспечения.</w:t>
      </w:r>
    </w:p>
    <w:p w14:paraId="6D88CFDE" w14:textId="6A86E1FD" w:rsidR="004A6D5A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A6D5A" w:rsidRPr="00645CD7">
        <w:rPr>
          <w:sz w:val="28"/>
          <w:szCs w:val="28"/>
        </w:rPr>
        <w:t>. Рассылку проекта настоящей ДИ экспертам, указанным в предисловии, осуществляют разработчики.</w:t>
      </w:r>
    </w:p>
    <w:p w14:paraId="349B5F93" w14:textId="50963E52" w:rsidR="00461313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461313" w:rsidRPr="00645CD7">
        <w:rPr>
          <w:color w:val="000000"/>
          <w:sz w:val="28"/>
          <w:szCs w:val="28"/>
        </w:rPr>
        <w:t>. Должностная инструкция утверждается приказом Председателя Правления-Ректора КРУ.</w:t>
      </w:r>
    </w:p>
    <w:p w14:paraId="47AE61D8" w14:textId="4DA631AE" w:rsidR="00461313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19</w:t>
      </w:r>
      <w:r w:rsidR="00461313" w:rsidRPr="00645CD7">
        <w:rPr>
          <w:color w:val="000000"/>
          <w:sz w:val="28"/>
          <w:szCs w:val="28"/>
        </w:rPr>
        <w:t>. Подлинник настоящей ДИ вместе с «</w:t>
      </w:r>
      <w:r w:rsidR="00461313" w:rsidRPr="00645CD7">
        <w:rPr>
          <w:color w:val="000000"/>
          <w:sz w:val="28"/>
          <w:szCs w:val="28"/>
          <w:lang w:val="kk-KZ"/>
        </w:rPr>
        <w:t>Л</w:t>
      </w:r>
      <w:r w:rsidR="00461313" w:rsidRPr="00645CD7">
        <w:rPr>
          <w:color w:val="000000"/>
          <w:sz w:val="28"/>
          <w:szCs w:val="28"/>
        </w:rPr>
        <w:t>истом согласования» передается на хранение в ОУП по акту приема-передачи.</w:t>
      </w:r>
    </w:p>
    <w:p w14:paraId="07EC7456" w14:textId="31964EFE" w:rsidR="00461313" w:rsidRPr="00645CD7" w:rsidRDefault="006916B6" w:rsidP="00645CD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461313" w:rsidRPr="00645CD7">
        <w:rPr>
          <w:color w:val="000000"/>
          <w:sz w:val="28"/>
          <w:szCs w:val="28"/>
        </w:rPr>
        <w:t xml:space="preserve">. Рабочий экземпляр настоящей ДИ размещается на сайте </w:t>
      </w:r>
      <w:r w:rsidR="00461313" w:rsidRPr="00645CD7">
        <w:rPr>
          <w:sz w:val="28"/>
          <w:szCs w:val="28"/>
        </w:rPr>
        <w:t>Университета с доступом из внутренней корпоративной сети</w:t>
      </w:r>
      <w:r w:rsidR="00461313" w:rsidRPr="00645CD7">
        <w:rPr>
          <w:color w:val="000000"/>
          <w:sz w:val="28"/>
          <w:szCs w:val="28"/>
        </w:rPr>
        <w:t>.</w:t>
      </w:r>
    </w:p>
    <w:sectPr w:rsidR="00461313" w:rsidRPr="00645CD7" w:rsidSect="00282B52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738C" w14:textId="77777777" w:rsidR="0058288D" w:rsidRDefault="0058288D" w:rsidP="00EA1D54">
      <w:r>
        <w:separator/>
      </w:r>
    </w:p>
  </w:endnote>
  <w:endnote w:type="continuationSeparator" w:id="0">
    <w:p w14:paraId="18EE3C2E" w14:textId="77777777" w:rsidR="0058288D" w:rsidRDefault="0058288D" w:rsidP="00EA1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4E23C" w14:textId="77777777" w:rsidR="0058288D" w:rsidRDefault="0058288D" w:rsidP="00EA1D54">
      <w:r>
        <w:separator/>
      </w:r>
    </w:p>
  </w:footnote>
  <w:footnote w:type="continuationSeparator" w:id="0">
    <w:p w14:paraId="1E044853" w14:textId="77777777" w:rsidR="0058288D" w:rsidRDefault="0058288D" w:rsidP="00EA1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235368"/>
      <w:docPartObj>
        <w:docPartGallery w:val="Page Numbers (Top of Page)"/>
        <w:docPartUnique/>
      </w:docPartObj>
    </w:sdtPr>
    <w:sdtEndPr>
      <w:rPr>
        <w:b/>
        <w:sz w:val="28"/>
        <w:szCs w:val="28"/>
      </w:rPr>
    </w:sdtEndPr>
    <w:sdtContent>
      <w:p w14:paraId="174296C5" w14:textId="77777777" w:rsidR="00EA1D54" w:rsidRDefault="001E0151">
        <w:pPr>
          <w:pStyle w:val="ad"/>
          <w:jc w:val="center"/>
          <w:rPr>
            <w:sz w:val="28"/>
            <w:szCs w:val="28"/>
          </w:rPr>
        </w:pPr>
        <w:r w:rsidRPr="00EA1D54">
          <w:rPr>
            <w:sz w:val="28"/>
            <w:szCs w:val="28"/>
          </w:rPr>
          <w:fldChar w:fldCharType="begin"/>
        </w:r>
        <w:r w:rsidR="00EA1D54" w:rsidRPr="00EA1D54">
          <w:rPr>
            <w:sz w:val="28"/>
            <w:szCs w:val="28"/>
          </w:rPr>
          <w:instrText>PAGE   \* MERGEFORMAT</w:instrText>
        </w:r>
        <w:r w:rsidRPr="00EA1D54">
          <w:rPr>
            <w:sz w:val="28"/>
            <w:szCs w:val="28"/>
          </w:rPr>
          <w:fldChar w:fldCharType="separate"/>
        </w:r>
        <w:r w:rsidR="00474E34">
          <w:rPr>
            <w:noProof/>
            <w:sz w:val="28"/>
            <w:szCs w:val="28"/>
          </w:rPr>
          <w:t>3</w:t>
        </w:r>
        <w:r w:rsidRPr="00EA1D54">
          <w:rPr>
            <w:sz w:val="28"/>
            <w:szCs w:val="28"/>
          </w:rPr>
          <w:fldChar w:fldCharType="end"/>
        </w:r>
      </w:p>
      <w:p w14:paraId="709ECE91" w14:textId="36FEFDF4" w:rsidR="00D85CF8" w:rsidRDefault="00EA1D54" w:rsidP="00EA1D54">
        <w:pPr>
          <w:pStyle w:val="ad"/>
          <w:jc w:val="center"/>
          <w:rPr>
            <w:b/>
            <w:sz w:val="28"/>
            <w:szCs w:val="28"/>
          </w:rPr>
        </w:pPr>
        <w:r w:rsidRPr="00EA1D54">
          <w:rPr>
            <w:b/>
            <w:sz w:val="28"/>
            <w:szCs w:val="28"/>
          </w:rPr>
          <w:t xml:space="preserve">ДИ </w:t>
        </w:r>
        <w:r w:rsidR="00184987">
          <w:rPr>
            <w:b/>
            <w:sz w:val="28"/>
            <w:szCs w:val="28"/>
          </w:rPr>
          <w:t>0</w:t>
        </w:r>
        <w:r w:rsidR="000063F1">
          <w:rPr>
            <w:b/>
            <w:sz w:val="28"/>
            <w:szCs w:val="28"/>
          </w:rPr>
          <w:t>44</w:t>
        </w:r>
        <w:r w:rsidRPr="00EA1D54">
          <w:rPr>
            <w:b/>
            <w:sz w:val="28"/>
            <w:szCs w:val="28"/>
          </w:rPr>
          <w:t>-202</w:t>
        </w:r>
        <w:r w:rsidR="009902D0">
          <w:rPr>
            <w:b/>
            <w:sz w:val="28"/>
            <w:szCs w:val="28"/>
          </w:rPr>
          <w:t>4</w:t>
        </w:r>
      </w:p>
      <w:p w14:paraId="17678A10" w14:textId="77777777" w:rsidR="00EA1D54" w:rsidRPr="00EA1D54" w:rsidRDefault="00000000" w:rsidP="00EA1D54">
        <w:pPr>
          <w:pStyle w:val="ad"/>
          <w:jc w:val="center"/>
          <w:rPr>
            <w:b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3" w15:restartNumberingAfterBreak="0">
    <w:nsid w:val="011D6BEF"/>
    <w:multiLevelType w:val="hybridMultilevel"/>
    <w:tmpl w:val="A7CCC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4EDCE702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16840"/>
    <w:multiLevelType w:val="hybridMultilevel"/>
    <w:tmpl w:val="B49675FE"/>
    <w:lvl w:ilvl="0" w:tplc="64E658C4">
      <w:start w:val="15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D373AF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 w15:restartNumberingAfterBreak="0">
    <w:nsid w:val="0EC13F8F"/>
    <w:multiLevelType w:val="singleLevel"/>
    <w:tmpl w:val="36CEC39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AE62A8C"/>
    <w:multiLevelType w:val="hybridMultilevel"/>
    <w:tmpl w:val="C55A8DA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531346"/>
    <w:multiLevelType w:val="hybridMultilevel"/>
    <w:tmpl w:val="4B963C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B7E4A2C"/>
    <w:multiLevelType w:val="hybridMultilevel"/>
    <w:tmpl w:val="90AEEF3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F877BC3"/>
    <w:multiLevelType w:val="hybridMultilevel"/>
    <w:tmpl w:val="49081B0C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51172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E27C0D"/>
    <w:multiLevelType w:val="hybridMultilevel"/>
    <w:tmpl w:val="9DCC039A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5A4F5B"/>
    <w:multiLevelType w:val="hybridMultilevel"/>
    <w:tmpl w:val="DD00F13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B3D20C3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CF072C"/>
    <w:multiLevelType w:val="hybridMultilevel"/>
    <w:tmpl w:val="C31CBE52"/>
    <w:lvl w:ilvl="0" w:tplc="041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7" w15:restartNumberingAfterBreak="0">
    <w:nsid w:val="508B2AC8"/>
    <w:multiLevelType w:val="hybridMultilevel"/>
    <w:tmpl w:val="FE7EDE94"/>
    <w:lvl w:ilvl="0" w:tplc="3042A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7D3F1A"/>
    <w:multiLevelType w:val="single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9" w15:restartNumberingAfterBreak="0">
    <w:nsid w:val="53425046"/>
    <w:multiLevelType w:val="hybridMultilevel"/>
    <w:tmpl w:val="AF1E92F4"/>
    <w:lvl w:ilvl="0" w:tplc="F4B8F842">
      <w:start w:val="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5832519A"/>
    <w:multiLevelType w:val="hybridMultilevel"/>
    <w:tmpl w:val="424CC8B4"/>
    <w:lvl w:ilvl="0" w:tplc="3042A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EA781C"/>
    <w:multiLevelType w:val="hybridMultilevel"/>
    <w:tmpl w:val="217ACDD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7E44400"/>
    <w:multiLevelType w:val="hybridMultilevel"/>
    <w:tmpl w:val="46A0D20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65346314">
    <w:abstractNumId w:val="6"/>
  </w:num>
  <w:num w:numId="2" w16cid:durableId="342170066">
    <w:abstractNumId w:val="18"/>
  </w:num>
  <w:num w:numId="3" w16cid:durableId="331226434">
    <w:abstractNumId w:val="7"/>
  </w:num>
  <w:num w:numId="4" w16cid:durableId="255599740">
    <w:abstractNumId w:val="1"/>
  </w:num>
  <w:num w:numId="5" w16cid:durableId="1165165024">
    <w:abstractNumId w:val="0"/>
  </w:num>
  <w:num w:numId="6" w16cid:durableId="1246761717">
    <w:abstractNumId w:val="21"/>
  </w:num>
  <w:num w:numId="7" w16cid:durableId="2063207916">
    <w:abstractNumId w:val="12"/>
  </w:num>
  <w:num w:numId="8" w16cid:durableId="938610236">
    <w:abstractNumId w:val="11"/>
  </w:num>
  <w:num w:numId="9" w16cid:durableId="199828580">
    <w:abstractNumId w:val="17"/>
  </w:num>
  <w:num w:numId="10" w16cid:durableId="551038831">
    <w:abstractNumId w:val="20"/>
  </w:num>
  <w:num w:numId="11" w16cid:durableId="2121145557">
    <w:abstractNumId w:val="15"/>
  </w:num>
  <w:num w:numId="12" w16cid:durableId="378356258">
    <w:abstractNumId w:val="10"/>
  </w:num>
  <w:num w:numId="13" w16cid:durableId="2039891158">
    <w:abstractNumId w:val="5"/>
  </w:num>
  <w:num w:numId="14" w16cid:durableId="165367873">
    <w:abstractNumId w:val="4"/>
  </w:num>
  <w:num w:numId="15" w16cid:durableId="1847406826">
    <w:abstractNumId w:val="16"/>
  </w:num>
  <w:num w:numId="16" w16cid:durableId="493882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0549328">
    <w:abstractNumId w:val="14"/>
  </w:num>
  <w:num w:numId="18" w16cid:durableId="2052457615">
    <w:abstractNumId w:val="22"/>
  </w:num>
  <w:num w:numId="19" w16cid:durableId="1254897737">
    <w:abstractNumId w:val="13"/>
  </w:num>
  <w:num w:numId="20" w16cid:durableId="1992363396">
    <w:abstractNumId w:val="8"/>
  </w:num>
  <w:num w:numId="21" w16cid:durableId="421491056">
    <w:abstractNumId w:val="19"/>
  </w:num>
  <w:num w:numId="22" w16cid:durableId="1003626166">
    <w:abstractNumId w:val="3"/>
  </w:num>
  <w:num w:numId="23" w16cid:durableId="259073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D5A"/>
    <w:rsid w:val="0000202F"/>
    <w:rsid w:val="000063F1"/>
    <w:rsid w:val="0004077B"/>
    <w:rsid w:val="00043AB7"/>
    <w:rsid w:val="00044BD8"/>
    <w:rsid w:val="000534A5"/>
    <w:rsid w:val="000B34D6"/>
    <w:rsid w:val="000C15E0"/>
    <w:rsid w:val="000C1C8C"/>
    <w:rsid w:val="000C7034"/>
    <w:rsid w:val="000E054D"/>
    <w:rsid w:val="000E05FF"/>
    <w:rsid w:val="000E350F"/>
    <w:rsid w:val="00101F83"/>
    <w:rsid w:val="00122C03"/>
    <w:rsid w:val="00123C6E"/>
    <w:rsid w:val="001337EA"/>
    <w:rsid w:val="00151A05"/>
    <w:rsid w:val="00163D56"/>
    <w:rsid w:val="00184987"/>
    <w:rsid w:val="001B5AC1"/>
    <w:rsid w:val="001E0151"/>
    <w:rsid w:val="001F63B8"/>
    <w:rsid w:val="002375D1"/>
    <w:rsid w:val="00251915"/>
    <w:rsid w:val="00257DBD"/>
    <w:rsid w:val="002803AB"/>
    <w:rsid w:val="00282B52"/>
    <w:rsid w:val="002B56F4"/>
    <w:rsid w:val="002B7F04"/>
    <w:rsid w:val="002E7227"/>
    <w:rsid w:val="002F6019"/>
    <w:rsid w:val="00342E3B"/>
    <w:rsid w:val="0039306A"/>
    <w:rsid w:val="003C26E4"/>
    <w:rsid w:val="003C78C1"/>
    <w:rsid w:val="003D5750"/>
    <w:rsid w:val="003E3487"/>
    <w:rsid w:val="003E7C30"/>
    <w:rsid w:val="00411CBE"/>
    <w:rsid w:val="00427531"/>
    <w:rsid w:val="00434F63"/>
    <w:rsid w:val="00445CA5"/>
    <w:rsid w:val="0046026A"/>
    <w:rsid w:val="00461313"/>
    <w:rsid w:val="00463094"/>
    <w:rsid w:val="00474E34"/>
    <w:rsid w:val="004828EB"/>
    <w:rsid w:val="004858B7"/>
    <w:rsid w:val="004946DB"/>
    <w:rsid w:val="004A2430"/>
    <w:rsid w:val="004A6D5A"/>
    <w:rsid w:val="004B4FA5"/>
    <w:rsid w:val="00507855"/>
    <w:rsid w:val="0053226F"/>
    <w:rsid w:val="00544F03"/>
    <w:rsid w:val="00551F97"/>
    <w:rsid w:val="00580D5E"/>
    <w:rsid w:val="0058288D"/>
    <w:rsid w:val="00592F52"/>
    <w:rsid w:val="00597028"/>
    <w:rsid w:val="005B6340"/>
    <w:rsid w:val="005C7A08"/>
    <w:rsid w:val="00607199"/>
    <w:rsid w:val="00611C55"/>
    <w:rsid w:val="006164E3"/>
    <w:rsid w:val="00643C7B"/>
    <w:rsid w:val="00645B2C"/>
    <w:rsid w:val="00645CD7"/>
    <w:rsid w:val="00686646"/>
    <w:rsid w:val="006916B6"/>
    <w:rsid w:val="006C2CB7"/>
    <w:rsid w:val="006F6061"/>
    <w:rsid w:val="00722065"/>
    <w:rsid w:val="00745F8B"/>
    <w:rsid w:val="00763C5E"/>
    <w:rsid w:val="0076502F"/>
    <w:rsid w:val="00776276"/>
    <w:rsid w:val="007A5886"/>
    <w:rsid w:val="007B7436"/>
    <w:rsid w:val="0083338E"/>
    <w:rsid w:val="00835DE8"/>
    <w:rsid w:val="00873AB2"/>
    <w:rsid w:val="00884AAC"/>
    <w:rsid w:val="00893106"/>
    <w:rsid w:val="008A59D6"/>
    <w:rsid w:val="008A6723"/>
    <w:rsid w:val="008F0890"/>
    <w:rsid w:val="009207E0"/>
    <w:rsid w:val="0092540D"/>
    <w:rsid w:val="00927A80"/>
    <w:rsid w:val="009372D2"/>
    <w:rsid w:val="00942722"/>
    <w:rsid w:val="00961648"/>
    <w:rsid w:val="00983CF5"/>
    <w:rsid w:val="009902D0"/>
    <w:rsid w:val="009A32A9"/>
    <w:rsid w:val="009C663C"/>
    <w:rsid w:val="009D2B39"/>
    <w:rsid w:val="009E60AB"/>
    <w:rsid w:val="00A22701"/>
    <w:rsid w:val="00A438B0"/>
    <w:rsid w:val="00A53A21"/>
    <w:rsid w:val="00A64FEF"/>
    <w:rsid w:val="00A72D86"/>
    <w:rsid w:val="00A8270C"/>
    <w:rsid w:val="00A82F64"/>
    <w:rsid w:val="00A839CC"/>
    <w:rsid w:val="00AA05A0"/>
    <w:rsid w:val="00AA1AD0"/>
    <w:rsid w:val="00AB13DA"/>
    <w:rsid w:val="00AB3771"/>
    <w:rsid w:val="00B044F2"/>
    <w:rsid w:val="00B35943"/>
    <w:rsid w:val="00B81704"/>
    <w:rsid w:val="00B8182C"/>
    <w:rsid w:val="00BA6821"/>
    <w:rsid w:val="00BB433F"/>
    <w:rsid w:val="00BC4F19"/>
    <w:rsid w:val="00BE71D1"/>
    <w:rsid w:val="00BF738A"/>
    <w:rsid w:val="00C017BD"/>
    <w:rsid w:val="00C0334E"/>
    <w:rsid w:val="00C14313"/>
    <w:rsid w:val="00C531DB"/>
    <w:rsid w:val="00C55E24"/>
    <w:rsid w:val="00C65B79"/>
    <w:rsid w:val="00C76FE8"/>
    <w:rsid w:val="00CB5119"/>
    <w:rsid w:val="00CE3973"/>
    <w:rsid w:val="00D0709C"/>
    <w:rsid w:val="00D43676"/>
    <w:rsid w:val="00D44F82"/>
    <w:rsid w:val="00D52797"/>
    <w:rsid w:val="00D539D0"/>
    <w:rsid w:val="00D85CF8"/>
    <w:rsid w:val="00DE1529"/>
    <w:rsid w:val="00DE5EA2"/>
    <w:rsid w:val="00DE6D43"/>
    <w:rsid w:val="00E52B78"/>
    <w:rsid w:val="00E63943"/>
    <w:rsid w:val="00EA1D54"/>
    <w:rsid w:val="00EB7447"/>
    <w:rsid w:val="00EF4496"/>
    <w:rsid w:val="00F103EC"/>
    <w:rsid w:val="00F26D5D"/>
    <w:rsid w:val="00F31B71"/>
    <w:rsid w:val="00F47E1E"/>
    <w:rsid w:val="00F54AB3"/>
    <w:rsid w:val="00FE690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54EA1"/>
  <w15:docId w15:val="{952DAB4E-65B4-4311-99D9-D423E2DF3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3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A6D5A"/>
    <w:pPr>
      <w:keepNext/>
      <w:tabs>
        <w:tab w:val="left" w:pos="2300"/>
      </w:tabs>
      <w:ind w:firstLine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6D5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нак"/>
    <w:basedOn w:val="a"/>
    <w:autoRedefine/>
    <w:rsid w:val="004A6D5A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5">
    <w:name w:val="Body Text"/>
    <w:basedOn w:val="a"/>
    <w:link w:val="a6"/>
    <w:rsid w:val="004A6D5A"/>
    <w:pPr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4A6D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Мой"/>
    <w:basedOn w:val="a"/>
    <w:rsid w:val="004A6D5A"/>
    <w:pPr>
      <w:widowControl w:val="0"/>
      <w:spacing w:line="360" w:lineRule="auto"/>
      <w:ind w:firstLine="720"/>
      <w:jc w:val="both"/>
    </w:pPr>
    <w:rPr>
      <w:sz w:val="28"/>
    </w:rPr>
  </w:style>
  <w:style w:type="paragraph" w:styleId="a8">
    <w:name w:val="Body Text Indent"/>
    <w:basedOn w:val="a"/>
    <w:link w:val="a9"/>
    <w:rsid w:val="004A6D5A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A6D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Стиль"/>
    <w:rsid w:val="004A6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6D5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A1D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839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839CC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List Paragraph"/>
    <w:basedOn w:val="a"/>
    <w:uiPriority w:val="34"/>
    <w:qFormat/>
    <w:rsid w:val="00A22701"/>
    <w:pPr>
      <w:ind w:left="720"/>
      <w:contextualSpacing/>
    </w:pPr>
  </w:style>
  <w:style w:type="character" w:customStyle="1" w:styleId="fontstyle01">
    <w:name w:val="fontstyle01"/>
    <w:basedOn w:val="a0"/>
    <w:rsid w:val="00AA1A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Normal (Web)"/>
    <w:basedOn w:val="a"/>
    <w:unhideWhenUsed/>
    <w:rsid w:val="00AA1AD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B3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3">
    <w:name w:val="Strong"/>
    <w:basedOn w:val="a0"/>
    <w:uiPriority w:val="22"/>
    <w:qFormat/>
    <w:rsid w:val="00A53A21"/>
    <w:rPr>
      <w:b/>
      <w:bCs/>
    </w:rPr>
  </w:style>
  <w:style w:type="character" w:styleId="af4">
    <w:name w:val="Emphasis"/>
    <w:basedOn w:val="a0"/>
    <w:uiPriority w:val="20"/>
    <w:qFormat/>
    <w:rsid w:val="00A53A21"/>
    <w:rPr>
      <w:i/>
      <w:iCs/>
    </w:rPr>
  </w:style>
  <w:style w:type="character" w:customStyle="1" w:styleId="FontStyle39">
    <w:name w:val="Font Style39"/>
    <w:rsid w:val="00A53A21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0020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020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B50E-84D2-45B8-AFD3-AE53FA71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cp:lastPrinted>2024-06-03T03:35:00Z</cp:lastPrinted>
  <dcterms:created xsi:type="dcterms:W3CDTF">2024-05-10T11:19:00Z</dcterms:created>
  <dcterms:modified xsi:type="dcterms:W3CDTF">2026-04-09T05:07:00Z</dcterms:modified>
</cp:coreProperties>
</file>